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Приложение 1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к Порядку получения муниципальными служащими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 xml:space="preserve">администрации </w:t>
      </w:r>
      <w:r w:rsidRPr="00E03E91">
        <w:rPr>
          <w:rFonts w:ascii="Times New Roman" w:hAnsi="Times New Roman" w:cs="Times New Roman"/>
          <w:bCs/>
          <w:color w:val="000001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color w:val="000001"/>
          <w:szCs w:val="28"/>
        </w:rPr>
        <w:t>Карымкары</w:t>
      </w:r>
      <w:proofErr w:type="spellEnd"/>
      <w:r w:rsidRPr="00E03E91">
        <w:rPr>
          <w:rFonts w:ascii="Times New Roman" w:hAnsi="Times New Roman" w:cs="Times New Roman"/>
          <w:szCs w:val="24"/>
        </w:rPr>
        <w:t xml:space="preserve"> разрешения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на участие на безвозмездной основе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в управлении общественной организацией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 xml:space="preserve">(кроме политической партии), </w:t>
      </w:r>
      <w:proofErr w:type="gramStart"/>
      <w:r w:rsidRPr="00E03E91">
        <w:rPr>
          <w:rFonts w:ascii="Times New Roman" w:hAnsi="Times New Roman" w:cs="Times New Roman"/>
          <w:szCs w:val="24"/>
        </w:rPr>
        <w:t>жилищным</w:t>
      </w:r>
      <w:proofErr w:type="gramEnd"/>
      <w:r w:rsidRPr="00E03E91">
        <w:rPr>
          <w:rFonts w:ascii="Times New Roman" w:hAnsi="Times New Roman" w:cs="Times New Roman"/>
          <w:szCs w:val="24"/>
        </w:rPr>
        <w:t>,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жилищно-строительным, гаражным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 xml:space="preserve">кооперативами, </w:t>
      </w:r>
      <w:proofErr w:type="gramStart"/>
      <w:r w:rsidRPr="00E03E91">
        <w:rPr>
          <w:rFonts w:ascii="Times New Roman" w:hAnsi="Times New Roman" w:cs="Times New Roman"/>
          <w:szCs w:val="24"/>
        </w:rPr>
        <w:t>садоводческим</w:t>
      </w:r>
      <w:proofErr w:type="gramEnd"/>
      <w:r w:rsidRPr="00E03E91">
        <w:rPr>
          <w:rFonts w:ascii="Times New Roman" w:hAnsi="Times New Roman" w:cs="Times New Roman"/>
          <w:szCs w:val="24"/>
        </w:rPr>
        <w:t>,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огородническим, дачным потребительскими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кооперативами, товариществом собственников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 xml:space="preserve">недвижимости в качестве </w:t>
      </w:r>
      <w:proofErr w:type="gramStart"/>
      <w:r w:rsidRPr="00E03E91">
        <w:rPr>
          <w:rFonts w:ascii="Times New Roman" w:hAnsi="Times New Roman" w:cs="Times New Roman"/>
          <w:szCs w:val="24"/>
        </w:rPr>
        <w:t>единоличного</w:t>
      </w:r>
      <w:proofErr w:type="gramEnd"/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исполнительного органа или на вхождение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Cs w:val="24"/>
        </w:rPr>
      </w:pPr>
      <w:r w:rsidRPr="00E03E91">
        <w:rPr>
          <w:rFonts w:ascii="Times New Roman" w:hAnsi="Times New Roman" w:cs="Times New Roman"/>
          <w:szCs w:val="24"/>
        </w:rPr>
        <w:t>в состав их коллегиальных органов управления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     _________________________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     (отметка об ознакомлении)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958CF" w:rsidRDefault="00C958CF" w:rsidP="00C958CF">
      <w:pPr>
        <w:pStyle w:val="FORMATTEXT"/>
        <w:jc w:val="right"/>
        <w:rPr>
          <w:rFonts w:ascii="Times New Roman" w:hAnsi="Times New Roman" w:cs="Times New Roman"/>
          <w:bCs/>
          <w:color w:val="000001"/>
          <w:sz w:val="24"/>
          <w:szCs w:val="28"/>
        </w:rPr>
      </w:pPr>
      <w:r w:rsidRPr="00E03E91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bCs/>
          <w:color w:val="000001"/>
          <w:sz w:val="24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color w:val="000001"/>
          <w:sz w:val="24"/>
          <w:szCs w:val="28"/>
        </w:rPr>
        <w:t>Карымкары</w:t>
      </w:r>
      <w:proofErr w:type="spellEnd"/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8"/>
        </w:rPr>
        <w:t>_______________________________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3E91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  <w:proofErr w:type="gramEnd"/>
    </w:p>
    <w:p w:rsidR="00C958CF" w:rsidRPr="00E03E91" w:rsidRDefault="00C958CF" w:rsidP="00C958C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 xml:space="preserve">замещаемая должность) </w:t>
      </w:r>
    </w:p>
    <w:p w:rsidR="00C958CF" w:rsidRPr="00E03E91" w:rsidRDefault="00C958CF" w:rsidP="00C958CF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C958CF" w:rsidRPr="00E03E91" w:rsidRDefault="00C958CF" w:rsidP="00C958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E03E91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C958CF" w:rsidRPr="00E03E91" w:rsidRDefault="00C958CF" w:rsidP="00C958CF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E03E91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Ходатайство на участие на безвозмездной основе в управлении организацией 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В соответствии с пунктом 3 части 1 статьи 14 Федерального закона от 02 марта 2007 года № 25-ФЗ «О муниципальной службе в Российской Федерации» прошу разрешить мне участвовать на безвозмездной основе в управлении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(указать 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иное).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Участие на безвозмездной основе в управлении ____________________________________________________________________</w:t>
      </w:r>
    </w:p>
    <w:p w:rsidR="00C958CF" w:rsidRPr="00E03E91" w:rsidRDefault="00C958CF" w:rsidP="00C958C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(наименование организации)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58CF" w:rsidRPr="00E03E91" w:rsidRDefault="00C958CF" w:rsidP="00C958C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не повлечет за собой конфликта интересов.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При выполнении указанной работы обязуюсь соблюдать требования, предусмотренные Федеральным законом от 25 декабря 2008 года № 273-ФЗ «О противодействии коррупции», статьями 14 и 14.2 Федерального закона от 02 марта 2007 года № 25-ФЗ «О муниципальной службе в Российской Федерации».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 xml:space="preserve">"___" ____________ 20___ г. 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8CF" w:rsidRPr="00E03E91" w:rsidRDefault="00C958CF" w:rsidP="00C958C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3E91">
        <w:rPr>
          <w:rFonts w:ascii="Times New Roman" w:hAnsi="Times New Roman" w:cs="Times New Roman"/>
          <w:sz w:val="24"/>
          <w:szCs w:val="24"/>
        </w:rPr>
        <w:t xml:space="preserve">(дата, подпись муниципального служащего, расшифровка подписи) </w:t>
      </w:r>
    </w:p>
    <w:p w:rsidR="00CE450B" w:rsidRDefault="00CE450B"/>
    <w:sectPr w:rsidR="00CE450B" w:rsidSect="00C958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A6"/>
    <w:rsid w:val="00AB1BA6"/>
    <w:rsid w:val="00C958CF"/>
    <w:rsid w:val="00C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95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95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95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95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sborka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2025-05-15T11:51:00Z</dcterms:created>
  <dcterms:modified xsi:type="dcterms:W3CDTF">2025-05-15T11:51:00Z</dcterms:modified>
</cp:coreProperties>
</file>