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9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165"/>
        <w:gridCol w:w="7654"/>
      </w:tblGrid>
      <w:tr w:rsidR="00845AD5" w:rsidRPr="00AA0535" w14:paraId="434C43BB" w14:textId="77777777" w:rsidTr="00972D0B">
        <w:trPr>
          <w:trHeight w:val="1753"/>
        </w:trPr>
        <w:tc>
          <w:tcPr>
            <w:tcW w:w="2165" w:type="dxa"/>
          </w:tcPr>
          <w:p w14:paraId="1CBE987F" w14:textId="77777777" w:rsidR="00845AD5" w:rsidRPr="00D358FD" w:rsidRDefault="00972D0B" w:rsidP="003B61F9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8FB46D" wp14:editId="4C09879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34925</wp:posOffset>
                  </wp:positionV>
                  <wp:extent cx="1183005" cy="1321435"/>
                  <wp:effectExtent l="19050" t="0" r="0" b="0"/>
                  <wp:wrapThrough wrapText="bothSides">
                    <wp:wrapPolygon edited="0">
                      <wp:start x="9739" y="0"/>
                      <wp:lineTo x="2435" y="2491"/>
                      <wp:lineTo x="-348" y="3737"/>
                      <wp:lineTo x="-348" y="10899"/>
                      <wp:lineTo x="4870" y="15881"/>
                      <wp:lineTo x="6261" y="20552"/>
                      <wp:lineTo x="8348" y="21174"/>
                      <wp:lineTo x="9739" y="21174"/>
                      <wp:lineTo x="11826" y="21174"/>
                      <wp:lineTo x="13217" y="21174"/>
                      <wp:lineTo x="15652" y="20240"/>
                      <wp:lineTo x="15652" y="19929"/>
                      <wp:lineTo x="18087" y="14947"/>
                      <wp:lineTo x="21565" y="11521"/>
                      <wp:lineTo x="21565" y="3737"/>
                      <wp:lineTo x="12174" y="0"/>
                      <wp:lineTo x="9739" y="0"/>
                    </wp:wrapPolygon>
                  </wp:wrapThrough>
                  <wp:docPr id="1" name="Рисунок 0" descr="54c49cf8af5e264c98eebfa384539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c49cf8af5e264c98eebfa384539d1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321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54" w:type="dxa"/>
          </w:tcPr>
          <w:p w14:paraId="56ED1075" w14:textId="77777777" w:rsidR="00845AD5" w:rsidRPr="00187FFD" w:rsidRDefault="00742BA1" w:rsidP="003B61F9">
            <w:pPr>
              <w:shd w:val="clear" w:color="auto" w:fill="FFFFFF"/>
              <w:spacing w:before="407" w:line="738" w:lineRule="exact"/>
              <w:jc w:val="center"/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</w:pPr>
            <w:r>
              <w:rPr>
                <w:rFonts w:ascii="Bookman Old Style" w:eastAsia="Arial Unicode MS" w:hAnsi="Bookman Old Style" w:cs="Arial Unicode MS"/>
                <w:b/>
                <w:bCs/>
                <w:noProof/>
                <w:spacing w:val="-4"/>
                <w:sz w:val="60"/>
                <w:szCs w:val="60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4A3D5CB" wp14:editId="3C4DA5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138429</wp:posOffset>
                      </wp:positionV>
                      <wp:extent cx="4806315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AA1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9pt" to="378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X1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" strokeweight="1.5pt"/>
                  </w:pict>
                </mc:Fallback>
              </mc:AlternateContent>
            </w:r>
            <w:r w:rsidR="00845AD5" w:rsidRPr="00187FFD">
              <w:rPr>
                <w:rFonts w:ascii="Bookman Old Style" w:eastAsia="Arial Unicode MS" w:hAnsi="Bookman Old Style" w:cs="Arial Unicode MS"/>
                <w:b/>
                <w:spacing w:val="-4"/>
                <w:sz w:val="60"/>
                <w:szCs w:val="60"/>
              </w:rPr>
              <w:t>П Р О К У Р А Т У Р А</w:t>
            </w:r>
          </w:p>
          <w:p w14:paraId="5F9D4DEA" w14:textId="77777777" w:rsidR="00845AD5" w:rsidRPr="00187FFD" w:rsidRDefault="00845AD5" w:rsidP="003B61F9">
            <w:pPr>
              <w:shd w:val="clear" w:color="auto" w:fill="FFFFFF"/>
              <w:spacing w:before="90"/>
              <w:ind w:right="-91"/>
              <w:jc w:val="center"/>
              <w:rPr>
                <w:rFonts w:ascii="Bookman Old Style" w:hAnsi="Bookman Old Style"/>
                <w:b/>
                <w:spacing w:val="8"/>
                <w:sz w:val="28"/>
              </w:rPr>
            </w:pPr>
            <w:r w:rsidRPr="00187FFD">
              <w:rPr>
                <w:rFonts w:ascii="Bookman Old Style" w:hAnsi="Bookman Old Style"/>
                <w:b/>
                <w:spacing w:val="8"/>
                <w:sz w:val="28"/>
              </w:rPr>
              <w:t>прокуратура Октябрьского района</w:t>
            </w:r>
          </w:p>
          <w:p w14:paraId="30C2FC0D" w14:textId="77777777" w:rsidR="00845AD5" w:rsidRPr="00AA0535" w:rsidRDefault="00742BA1" w:rsidP="003B61F9">
            <w:pPr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bCs/>
                <w:noProof/>
                <w:spacing w:val="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9C31CC1" wp14:editId="1D32D0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60959</wp:posOffset>
                      </wp:positionV>
                      <wp:extent cx="4806315" cy="0"/>
                      <wp:effectExtent l="0" t="19050" r="3238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0631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69ABD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8pt" to="378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67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" strokeweight="4.5pt"/>
                  </w:pict>
                </mc:Fallback>
              </mc:AlternateContent>
            </w:r>
          </w:p>
        </w:tc>
      </w:tr>
    </w:tbl>
    <w:p w14:paraId="2D263234" w14:textId="77777777" w:rsidR="005F6F52" w:rsidRDefault="005F6F52" w:rsidP="007107D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D88C31D" w14:textId="0B21836D" w:rsidR="001F7461" w:rsidRDefault="00107896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7896">
        <w:rPr>
          <w:rFonts w:ascii="Times New Roman" w:hAnsi="Times New Roman" w:cs="Times New Roman"/>
          <w:b/>
          <w:bCs/>
          <w:sz w:val="28"/>
          <w:szCs w:val="28"/>
        </w:rPr>
        <w:t>Внесены изменения в Правила проведения экзаменов на право управления транспортными средствами и выдачи водительских удостоверений</w:t>
      </w:r>
    </w:p>
    <w:p w14:paraId="1FBBAC24" w14:textId="77777777" w:rsidR="00107896" w:rsidRDefault="00107896" w:rsidP="00BF6EB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8BF3FE2" w14:textId="77777777" w:rsidR="00107896" w:rsidRPr="00107896" w:rsidRDefault="00107896" w:rsidP="0010789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89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16.12.2023 № 2177 внесены изменения в Правила проведения экзаменов на право управления транспортными средствами и выдачи водительских удостоверений, утвержденные постановлением Правительства Российской Федерации от 24.10.2014 № 1097, вступившие в силу с 01.04.2024.</w:t>
      </w:r>
    </w:p>
    <w:p w14:paraId="6C029CD0" w14:textId="77777777" w:rsidR="00107896" w:rsidRPr="00107896" w:rsidRDefault="00107896" w:rsidP="0010789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896">
        <w:rPr>
          <w:rFonts w:ascii="Times New Roman" w:hAnsi="Times New Roman" w:cs="Times New Roman"/>
          <w:sz w:val="28"/>
          <w:szCs w:val="28"/>
        </w:rPr>
        <w:t>Теперь для кандидата в водители, не сдавшего теоретический экзамен, назначается повторный теоретический экзамен, который проводится не ранее чем через 7 и не позднее 30 календарных дней со дня проведения предыдущего несданного теоретического экзамена, а для кандидата в водители, не сдавшего теоретический экзамен с третьей и последующих попыток, – не ранее чем через 6 (ранее был установлен срок в 1 месяц) и не позднее 9 месяцев (ранее – 3 месяца) со дня проведения предыдущего несданного теоретического экзамена.</w:t>
      </w:r>
    </w:p>
    <w:p w14:paraId="3B46BDFD" w14:textId="77777777" w:rsidR="00107896" w:rsidRPr="00107896" w:rsidRDefault="00107896" w:rsidP="001078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896">
        <w:rPr>
          <w:rFonts w:ascii="Times New Roman" w:hAnsi="Times New Roman" w:cs="Times New Roman"/>
          <w:sz w:val="28"/>
          <w:szCs w:val="28"/>
        </w:rPr>
        <w:t>Закреплены основания для прекращения проведения экзаменов, выдачи российского национального и международного водительских удостоверений: поступление информации о смерти заявителя; установление по результатам проверки, предусмотренной пунктом 18(1) Правил, отсутствия факта выдачи российского национального водительского удостоверения.</w:t>
      </w:r>
    </w:p>
    <w:p w14:paraId="23F37871" w14:textId="77777777" w:rsidR="00107896" w:rsidRPr="00107896" w:rsidRDefault="00107896" w:rsidP="00107896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896">
        <w:rPr>
          <w:rFonts w:ascii="Times New Roman" w:hAnsi="Times New Roman" w:cs="Times New Roman"/>
          <w:sz w:val="28"/>
          <w:szCs w:val="28"/>
        </w:rPr>
        <w:t xml:space="preserve">Кроме того, установлено, что средства аудио- и </w:t>
      </w:r>
      <w:proofErr w:type="spellStart"/>
      <w:r w:rsidRPr="0010789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107896">
        <w:rPr>
          <w:rFonts w:ascii="Times New Roman" w:hAnsi="Times New Roman" w:cs="Times New Roman"/>
          <w:sz w:val="28"/>
          <w:szCs w:val="28"/>
        </w:rPr>
        <w:t xml:space="preserve"> процесса проведения практических экзаменов в случае их проведения с учетом условий, предусмотренных абзацем пятым пункта 15 Правил должны обеспечивать в режиме реального времени:</w:t>
      </w:r>
    </w:p>
    <w:p w14:paraId="4E603F3F" w14:textId="490A78E7" w:rsidR="00107896" w:rsidRPr="00107896" w:rsidRDefault="00107896" w:rsidP="001078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896">
        <w:rPr>
          <w:rFonts w:ascii="Times New Roman" w:hAnsi="Times New Roman" w:cs="Times New Roman"/>
          <w:sz w:val="28"/>
          <w:szCs w:val="28"/>
        </w:rPr>
        <w:t>– аудио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896">
        <w:rPr>
          <w:rFonts w:ascii="Times New Roman" w:hAnsi="Times New Roman" w:cs="Times New Roman"/>
          <w:sz w:val="28"/>
          <w:szCs w:val="28"/>
        </w:rPr>
        <w:t>- и видеозапись срабатывания световой и (или) звуковой сигнализации при нажатии на дополнительные педали привода тормоза и сцепления (кроме транспортных средств с автоматической трансмиссией) лицом, находящимся за дублирующими органами управления автомобилем;</w:t>
      </w:r>
    </w:p>
    <w:p w14:paraId="747965E0" w14:textId="5D673691" w:rsidR="000B3490" w:rsidRDefault="00107896" w:rsidP="001078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7896">
        <w:rPr>
          <w:rFonts w:ascii="Times New Roman" w:hAnsi="Times New Roman" w:cs="Times New Roman"/>
          <w:sz w:val="28"/>
          <w:szCs w:val="28"/>
        </w:rPr>
        <w:t xml:space="preserve">– синхронизацию по времени записей аудио- и видеоинформации, производимых со всех средств аудио- и </w:t>
      </w:r>
      <w:proofErr w:type="spellStart"/>
      <w:r w:rsidRPr="0010789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107896">
        <w:rPr>
          <w:rFonts w:ascii="Times New Roman" w:hAnsi="Times New Roman" w:cs="Times New Roman"/>
          <w:sz w:val="28"/>
          <w:szCs w:val="28"/>
        </w:rPr>
        <w:t xml:space="preserve"> процесса проведения практических экзаменов, с возможностью одновременного просмотра сохраненной информации на экране монитора.</w:t>
      </w:r>
    </w:p>
    <w:p w14:paraId="51A04F74" w14:textId="31CD0591" w:rsidR="00E76678" w:rsidRDefault="00E76678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15B68BD" w14:textId="77777777" w:rsidR="00107896" w:rsidRPr="00730683" w:rsidRDefault="00107896" w:rsidP="008C598D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2D81152" w14:textId="77777777" w:rsidR="00730683" w:rsidRPr="00730683" w:rsidRDefault="00730683" w:rsidP="00730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683">
        <w:rPr>
          <w:rFonts w:ascii="Times New Roman" w:hAnsi="Times New Roman" w:cs="Times New Roman"/>
          <w:sz w:val="28"/>
          <w:szCs w:val="28"/>
        </w:rPr>
        <w:t xml:space="preserve">Прокурор района                                                                               </w:t>
      </w:r>
      <w:r w:rsidR="00C91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730683">
        <w:rPr>
          <w:rFonts w:ascii="Times New Roman" w:hAnsi="Times New Roman" w:cs="Times New Roman"/>
          <w:sz w:val="28"/>
          <w:szCs w:val="28"/>
        </w:rPr>
        <w:t>Е.Н. Шелест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292C" w:rsidRPr="00B34B16" w14:paraId="40482366" w14:textId="77777777" w:rsidTr="002F2C8B">
        <w:trPr>
          <w:cantSplit/>
          <w:trHeight w:val="1985"/>
        </w:trPr>
        <w:tc>
          <w:tcPr>
            <w:tcW w:w="9639" w:type="dxa"/>
          </w:tcPr>
          <w:p w14:paraId="061D3E0D" w14:textId="77777777" w:rsidR="00F9292C" w:rsidRPr="00503D80" w:rsidRDefault="00F9292C" w:rsidP="002F2C8B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lastRenderedPageBreak/>
              <w:t>эл.подпись</w:t>
            </w:r>
            <w:bookmarkEnd w:id="0"/>
            <w:proofErr w:type="spellEnd"/>
          </w:p>
          <w:p w14:paraId="2AE2223C" w14:textId="77777777" w:rsidR="00F9292C" w:rsidRPr="00B34B16" w:rsidRDefault="00F9292C" w:rsidP="002F2C8B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</w:tbl>
    <w:p w14:paraId="2A82E476" w14:textId="77777777" w:rsidR="00730683" w:rsidRPr="00730683" w:rsidRDefault="00730683" w:rsidP="00730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345A0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9130543" w14:textId="77777777" w:rsidR="009A6D15" w:rsidRDefault="009A6D15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BD91D1" w14:textId="77777777" w:rsidR="00972D0B" w:rsidRPr="00F9292C" w:rsidRDefault="00972D0B" w:rsidP="00E669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972D0B" w:rsidRPr="00F9292C" w:rsidSect="00972D0B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E5616" w14:textId="77777777" w:rsidR="00EA12DB" w:rsidRDefault="00EA12DB" w:rsidP="00F9292C">
      <w:pPr>
        <w:spacing w:after="0" w:line="240" w:lineRule="auto"/>
      </w:pPr>
      <w:r>
        <w:separator/>
      </w:r>
    </w:p>
  </w:endnote>
  <w:endnote w:type="continuationSeparator" w:id="0">
    <w:p w14:paraId="575683A1" w14:textId="77777777" w:rsidR="00EA12DB" w:rsidRDefault="00EA12DB" w:rsidP="00F9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F9292C" w:rsidRPr="00F9292C" w14:paraId="5C0F2B46" w14:textId="77777777" w:rsidTr="002F2C8B">
      <w:trPr>
        <w:cantSplit/>
        <w:trHeight w:val="57"/>
      </w:trPr>
      <w:tc>
        <w:tcPr>
          <w:tcW w:w="3643" w:type="dxa"/>
        </w:tcPr>
        <w:p w14:paraId="76A44EC2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bookmarkStart w:id="1" w:name="SIGNERORG1"/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>организация</w:t>
          </w:r>
          <w:bookmarkEnd w:id="1"/>
        </w:p>
        <w:p w14:paraId="186E5713" w14:textId="77777777" w:rsidR="00F9292C" w:rsidRPr="00F9292C" w:rsidRDefault="00F9292C" w:rsidP="00F9292C">
          <w:pPr>
            <w:spacing w:after="6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</w:pPr>
          <w:r w:rsidRPr="00F9292C">
            <w:rPr>
              <w:rFonts w:ascii="Times New Roman" w:eastAsia="Calibri" w:hAnsi="Times New Roman" w:cs="Times New Roman"/>
              <w:sz w:val="16"/>
              <w:szCs w:val="16"/>
              <w:lang w:eastAsia="en-US"/>
            </w:rPr>
            <w:t xml:space="preserve">№ </w:t>
          </w:r>
          <w:bookmarkStart w:id="2" w:name="REGNUMSTAMP"/>
          <w:proofErr w:type="spellStart"/>
          <w:r w:rsidRPr="00F9292C">
            <w:rPr>
              <w:rFonts w:ascii="Times New Roman" w:eastAsia="Calibri" w:hAnsi="Times New Roman" w:cs="Times New Roman"/>
              <w:color w:val="BFBFBF"/>
              <w:sz w:val="16"/>
              <w:szCs w:val="16"/>
              <w:lang w:eastAsia="en-US"/>
            </w:rPr>
            <w:t>рег.номер</w:t>
          </w:r>
          <w:bookmarkEnd w:id="2"/>
          <w:proofErr w:type="spellEnd"/>
        </w:p>
      </w:tc>
    </w:tr>
  </w:tbl>
  <w:p w14:paraId="4CFBFF2F" w14:textId="77777777" w:rsidR="00F9292C" w:rsidRDefault="00F929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3F915" w14:textId="77777777" w:rsidR="00EA12DB" w:rsidRDefault="00EA12DB" w:rsidP="00F9292C">
      <w:pPr>
        <w:spacing w:after="0" w:line="240" w:lineRule="auto"/>
      </w:pPr>
      <w:r>
        <w:separator/>
      </w:r>
    </w:p>
  </w:footnote>
  <w:footnote w:type="continuationSeparator" w:id="0">
    <w:p w14:paraId="05E5CBDB" w14:textId="77777777" w:rsidR="00EA12DB" w:rsidRDefault="00EA12DB" w:rsidP="00F9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918"/>
    <w:multiLevelType w:val="hybridMultilevel"/>
    <w:tmpl w:val="CC067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37BEF"/>
    <w:multiLevelType w:val="hybridMultilevel"/>
    <w:tmpl w:val="04A0E5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362AC5"/>
    <w:multiLevelType w:val="hybridMultilevel"/>
    <w:tmpl w:val="E60AA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D354C94"/>
    <w:multiLevelType w:val="hybridMultilevel"/>
    <w:tmpl w:val="70607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067155"/>
    <w:multiLevelType w:val="hybridMultilevel"/>
    <w:tmpl w:val="11F42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74"/>
    <w:rsid w:val="000134BA"/>
    <w:rsid w:val="000146B8"/>
    <w:rsid w:val="00041CB4"/>
    <w:rsid w:val="00043595"/>
    <w:rsid w:val="0005323E"/>
    <w:rsid w:val="00071382"/>
    <w:rsid w:val="000754A6"/>
    <w:rsid w:val="00081DB2"/>
    <w:rsid w:val="0009747F"/>
    <w:rsid w:val="000A346E"/>
    <w:rsid w:val="000A4340"/>
    <w:rsid w:val="000B3490"/>
    <w:rsid w:val="000C37A6"/>
    <w:rsid w:val="000C762E"/>
    <w:rsid w:val="00107896"/>
    <w:rsid w:val="0013026E"/>
    <w:rsid w:val="00167C8C"/>
    <w:rsid w:val="00171E7F"/>
    <w:rsid w:val="00176ACF"/>
    <w:rsid w:val="00187FFD"/>
    <w:rsid w:val="00190220"/>
    <w:rsid w:val="001934DD"/>
    <w:rsid w:val="001960BE"/>
    <w:rsid w:val="001B4E25"/>
    <w:rsid w:val="001D4795"/>
    <w:rsid w:val="001F7461"/>
    <w:rsid w:val="00206CB2"/>
    <w:rsid w:val="00215AA0"/>
    <w:rsid w:val="00221612"/>
    <w:rsid w:val="0026572A"/>
    <w:rsid w:val="002A56F4"/>
    <w:rsid w:val="002A79C0"/>
    <w:rsid w:val="003041BB"/>
    <w:rsid w:val="003053A2"/>
    <w:rsid w:val="00377C8E"/>
    <w:rsid w:val="003844DB"/>
    <w:rsid w:val="003D7AC3"/>
    <w:rsid w:val="004364FC"/>
    <w:rsid w:val="00461F56"/>
    <w:rsid w:val="004B0A59"/>
    <w:rsid w:val="004E4E1E"/>
    <w:rsid w:val="00520368"/>
    <w:rsid w:val="00564A81"/>
    <w:rsid w:val="005B1F7E"/>
    <w:rsid w:val="005B7F8C"/>
    <w:rsid w:val="005C6378"/>
    <w:rsid w:val="005E2DF5"/>
    <w:rsid w:val="005F6F52"/>
    <w:rsid w:val="00611305"/>
    <w:rsid w:val="00611CD7"/>
    <w:rsid w:val="006144F6"/>
    <w:rsid w:val="00615633"/>
    <w:rsid w:val="00656999"/>
    <w:rsid w:val="00696846"/>
    <w:rsid w:val="006D7081"/>
    <w:rsid w:val="00700FA7"/>
    <w:rsid w:val="00704A08"/>
    <w:rsid w:val="00706D09"/>
    <w:rsid w:val="007107DF"/>
    <w:rsid w:val="00727A56"/>
    <w:rsid w:val="00730683"/>
    <w:rsid w:val="00742BA1"/>
    <w:rsid w:val="0076099C"/>
    <w:rsid w:val="0077375D"/>
    <w:rsid w:val="00783D53"/>
    <w:rsid w:val="007905B6"/>
    <w:rsid w:val="007A5283"/>
    <w:rsid w:val="007A583C"/>
    <w:rsid w:val="007A781A"/>
    <w:rsid w:val="007B6F58"/>
    <w:rsid w:val="007C7CBC"/>
    <w:rsid w:val="008210E3"/>
    <w:rsid w:val="00845AD5"/>
    <w:rsid w:val="0085034C"/>
    <w:rsid w:val="008565C7"/>
    <w:rsid w:val="00863B21"/>
    <w:rsid w:val="008710BA"/>
    <w:rsid w:val="00885627"/>
    <w:rsid w:val="008B722C"/>
    <w:rsid w:val="008C598D"/>
    <w:rsid w:val="00942A40"/>
    <w:rsid w:val="009717A4"/>
    <w:rsid w:val="00972D0B"/>
    <w:rsid w:val="00981EB5"/>
    <w:rsid w:val="009947E9"/>
    <w:rsid w:val="009A6D15"/>
    <w:rsid w:val="009B1E05"/>
    <w:rsid w:val="009B62D5"/>
    <w:rsid w:val="009B6E3C"/>
    <w:rsid w:val="009C7D3A"/>
    <w:rsid w:val="009D7227"/>
    <w:rsid w:val="009F7BDA"/>
    <w:rsid w:val="00A03A54"/>
    <w:rsid w:val="00A33B2C"/>
    <w:rsid w:val="00A34AC6"/>
    <w:rsid w:val="00A403EF"/>
    <w:rsid w:val="00A55989"/>
    <w:rsid w:val="00A6753B"/>
    <w:rsid w:val="00A719CA"/>
    <w:rsid w:val="00A83308"/>
    <w:rsid w:val="00AB2D83"/>
    <w:rsid w:val="00AD342C"/>
    <w:rsid w:val="00AF50C5"/>
    <w:rsid w:val="00AF7E20"/>
    <w:rsid w:val="00B1419A"/>
    <w:rsid w:val="00B60F36"/>
    <w:rsid w:val="00B82323"/>
    <w:rsid w:val="00B908B4"/>
    <w:rsid w:val="00B9380C"/>
    <w:rsid w:val="00B9516F"/>
    <w:rsid w:val="00BA09BA"/>
    <w:rsid w:val="00BB0249"/>
    <w:rsid w:val="00BC18BC"/>
    <w:rsid w:val="00BC2F27"/>
    <w:rsid w:val="00BD1856"/>
    <w:rsid w:val="00BD6610"/>
    <w:rsid w:val="00BD678F"/>
    <w:rsid w:val="00BE7536"/>
    <w:rsid w:val="00BF27A3"/>
    <w:rsid w:val="00BF3938"/>
    <w:rsid w:val="00BF6EBC"/>
    <w:rsid w:val="00C3616F"/>
    <w:rsid w:val="00C4323C"/>
    <w:rsid w:val="00C43ECA"/>
    <w:rsid w:val="00C649E8"/>
    <w:rsid w:val="00C867B7"/>
    <w:rsid w:val="00C91798"/>
    <w:rsid w:val="00C95667"/>
    <w:rsid w:val="00CD4374"/>
    <w:rsid w:val="00CF5B91"/>
    <w:rsid w:val="00D22AA9"/>
    <w:rsid w:val="00D5155D"/>
    <w:rsid w:val="00D57D43"/>
    <w:rsid w:val="00D77B5E"/>
    <w:rsid w:val="00DA329D"/>
    <w:rsid w:val="00DC4A7E"/>
    <w:rsid w:val="00DD4B91"/>
    <w:rsid w:val="00E169DC"/>
    <w:rsid w:val="00E20DA9"/>
    <w:rsid w:val="00E50C54"/>
    <w:rsid w:val="00E56CF9"/>
    <w:rsid w:val="00E6697A"/>
    <w:rsid w:val="00E67193"/>
    <w:rsid w:val="00E76678"/>
    <w:rsid w:val="00E80486"/>
    <w:rsid w:val="00E872E9"/>
    <w:rsid w:val="00EA0916"/>
    <w:rsid w:val="00EA12DB"/>
    <w:rsid w:val="00EA6960"/>
    <w:rsid w:val="00EA7422"/>
    <w:rsid w:val="00EB2373"/>
    <w:rsid w:val="00EE62A1"/>
    <w:rsid w:val="00EF792E"/>
    <w:rsid w:val="00F72521"/>
    <w:rsid w:val="00F9292C"/>
    <w:rsid w:val="00F953DB"/>
    <w:rsid w:val="00F95636"/>
    <w:rsid w:val="00F9743E"/>
    <w:rsid w:val="00FC1454"/>
    <w:rsid w:val="00FD1874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CF1"/>
  <w15:docId w15:val="{572993F7-51DE-4457-AF98-90A3A9F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D0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F5B91"/>
    <w:rPr>
      <w:color w:val="0000FF" w:themeColor="hyperlink"/>
      <w:u w:val="single"/>
    </w:rPr>
  </w:style>
  <w:style w:type="paragraph" w:styleId="3">
    <w:name w:val="Body Text Indent 3"/>
    <w:basedOn w:val="a"/>
    <w:link w:val="30"/>
    <w:semiHidden/>
    <w:unhideWhenUsed/>
    <w:rsid w:val="0073068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3068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92C"/>
  </w:style>
  <w:style w:type="paragraph" w:styleId="a9">
    <w:name w:val="footer"/>
    <w:basedOn w:val="a"/>
    <w:link w:val="aa"/>
    <w:uiPriority w:val="99"/>
    <w:unhideWhenUsed/>
    <w:rsid w:val="00F9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92C"/>
  </w:style>
  <w:style w:type="paragraph" w:styleId="ab">
    <w:name w:val="List Paragraph"/>
    <w:basedOn w:val="a"/>
    <w:uiPriority w:val="34"/>
    <w:qFormat/>
    <w:rsid w:val="008C5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9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Айрапетян Артем Амбарцумович</cp:lastModifiedBy>
  <cp:revision>2</cp:revision>
  <cp:lastPrinted>2023-08-10T04:53:00Z</cp:lastPrinted>
  <dcterms:created xsi:type="dcterms:W3CDTF">2024-06-25T21:13:00Z</dcterms:created>
  <dcterms:modified xsi:type="dcterms:W3CDTF">2024-06-25T21:13:00Z</dcterms:modified>
</cp:coreProperties>
</file>