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DC27C60" w14:textId="2CB6CAE3" w:rsidR="006478CD" w:rsidRDefault="000A4AE3" w:rsidP="000A4AE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A4AE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Период пребывания в добровольческих формированиях </w:t>
      </w:r>
      <w:proofErr w:type="spellStart"/>
      <w:r w:rsidRPr="000A4AE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Росгвардии</w:t>
      </w:r>
      <w:proofErr w:type="spellEnd"/>
      <w:r w:rsidRPr="000A4AE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учтут при расчете больничных и декретных</w:t>
      </w:r>
    </w:p>
    <w:p w14:paraId="7B923895" w14:textId="77777777" w:rsidR="000A4AE3" w:rsidRPr="000A4AE3" w:rsidRDefault="000A4AE3" w:rsidP="000A4AE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7C7657C" w14:textId="16DB76E9" w:rsidR="000A4AE3" w:rsidRPr="000A4AE3" w:rsidRDefault="000A4AE3" w:rsidP="000A4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0A4AE3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A4AE3">
        <w:rPr>
          <w:rFonts w:ascii="Times New Roman" w:hAnsi="Times New Roman" w:cs="Times New Roman"/>
          <w:sz w:val="28"/>
          <w:szCs w:val="28"/>
        </w:rPr>
        <w:t xml:space="preserve">руда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4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A4AE3">
        <w:rPr>
          <w:rFonts w:ascii="Times New Roman" w:hAnsi="Times New Roman" w:cs="Times New Roman"/>
          <w:sz w:val="28"/>
          <w:szCs w:val="28"/>
        </w:rPr>
        <w:t xml:space="preserve">оциальной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A4AE3">
        <w:rPr>
          <w:rFonts w:ascii="Times New Roman" w:hAnsi="Times New Roman" w:cs="Times New Roman"/>
          <w:sz w:val="28"/>
          <w:szCs w:val="28"/>
        </w:rPr>
        <w:t xml:space="preserve">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A4AE3">
        <w:rPr>
          <w:rFonts w:ascii="Times New Roman" w:hAnsi="Times New Roman" w:cs="Times New Roman"/>
          <w:sz w:val="28"/>
          <w:szCs w:val="28"/>
        </w:rPr>
        <w:t>т 27</w:t>
      </w:r>
      <w:r>
        <w:rPr>
          <w:rFonts w:ascii="Times New Roman" w:hAnsi="Times New Roman" w:cs="Times New Roman"/>
          <w:sz w:val="28"/>
          <w:szCs w:val="28"/>
        </w:rPr>
        <w:t>.05.2</w:t>
      </w:r>
      <w:r w:rsidRPr="000A4AE3">
        <w:rPr>
          <w:rFonts w:ascii="Times New Roman" w:hAnsi="Times New Roman" w:cs="Times New Roman"/>
          <w:sz w:val="28"/>
          <w:szCs w:val="28"/>
        </w:rPr>
        <w:t xml:space="preserve">024 N 275н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0A4AE3">
        <w:rPr>
          <w:rFonts w:ascii="Times New Roman" w:hAnsi="Times New Roman" w:cs="Times New Roman"/>
          <w:sz w:val="28"/>
          <w:szCs w:val="28"/>
        </w:rPr>
        <w:t xml:space="preserve"> внесении изменений в правила подсчета и подтверждения страхового стажа для определения размеров пособий по временной нетрудоспособности, по беременности и родам, утвержденные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A4AE3">
        <w:rPr>
          <w:rFonts w:ascii="Times New Roman" w:hAnsi="Times New Roman" w:cs="Times New Roman"/>
          <w:sz w:val="28"/>
          <w:szCs w:val="28"/>
        </w:rPr>
        <w:t xml:space="preserve">риказом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4AE3">
        <w:rPr>
          <w:rFonts w:ascii="Times New Roman" w:hAnsi="Times New Roman" w:cs="Times New Roman"/>
          <w:sz w:val="28"/>
          <w:szCs w:val="28"/>
        </w:rPr>
        <w:t xml:space="preserve">инистерства труда и социальной защиты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A4AE3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A4AE3">
        <w:rPr>
          <w:rFonts w:ascii="Times New Roman" w:hAnsi="Times New Roman" w:cs="Times New Roman"/>
          <w:sz w:val="28"/>
          <w:szCs w:val="28"/>
        </w:rPr>
        <w:t xml:space="preserve">едерации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A4A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.09.</w:t>
      </w:r>
      <w:r w:rsidRPr="000A4AE3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A4AE3">
        <w:rPr>
          <w:rFonts w:ascii="Times New Roman" w:hAnsi="Times New Roman" w:cs="Times New Roman"/>
          <w:sz w:val="28"/>
          <w:szCs w:val="28"/>
        </w:rPr>
        <w:t>585н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4C64723" w14:textId="0F220931" w:rsidR="000A4AE3" w:rsidRPr="000A4AE3" w:rsidRDefault="000A4AE3" w:rsidP="000A4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AE3">
        <w:rPr>
          <w:rFonts w:ascii="Times New Roman" w:hAnsi="Times New Roman" w:cs="Times New Roman"/>
          <w:sz w:val="28"/>
          <w:szCs w:val="28"/>
        </w:rPr>
        <w:t xml:space="preserve">В Закон об обороне были внесены поправки, согласно которым добровольческие формирования может создавать не только Минобороны, но и </w:t>
      </w:r>
      <w:proofErr w:type="spellStart"/>
      <w:r w:rsidRPr="000A4AE3">
        <w:rPr>
          <w:rFonts w:ascii="Times New Roman" w:hAnsi="Times New Roman" w:cs="Times New Roman"/>
          <w:sz w:val="28"/>
          <w:szCs w:val="28"/>
        </w:rPr>
        <w:t>Росгвардия</w:t>
      </w:r>
      <w:proofErr w:type="spellEnd"/>
      <w:r w:rsidRPr="000A4AE3">
        <w:rPr>
          <w:rFonts w:ascii="Times New Roman" w:hAnsi="Times New Roman" w:cs="Times New Roman"/>
          <w:sz w:val="28"/>
          <w:szCs w:val="28"/>
        </w:rPr>
        <w:t>. Их члены будут получать те же льготы, что и добровольцы Министерства.</w:t>
      </w:r>
    </w:p>
    <w:p w14:paraId="55A3F9A8" w14:textId="77777777" w:rsidR="000A4AE3" w:rsidRPr="000A4AE3" w:rsidRDefault="000A4AE3" w:rsidP="000A4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AE3">
        <w:rPr>
          <w:rFonts w:ascii="Times New Roman" w:hAnsi="Times New Roman" w:cs="Times New Roman"/>
          <w:sz w:val="28"/>
          <w:szCs w:val="28"/>
        </w:rPr>
        <w:t xml:space="preserve">В связи с этим скорректированы правила подсчета и подтверждения страхового стажа для определения размеров пособий по временной нетрудоспособности, беременности и родам. Теперь в страховой стаж включается в т. ч. период пребывания в созданном </w:t>
      </w:r>
      <w:proofErr w:type="spellStart"/>
      <w:r w:rsidRPr="000A4AE3">
        <w:rPr>
          <w:rFonts w:ascii="Times New Roman" w:hAnsi="Times New Roman" w:cs="Times New Roman"/>
          <w:sz w:val="28"/>
          <w:szCs w:val="28"/>
        </w:rPr>
        <w:t>Росгвардией</w:t>
      </w:r>
      <w:proofErr w:type="spellEnd"/>
      <w:r w:rsidRPr="000A4AE3">
        <w:rPr>
          <w:rFonts w:ascii="Times New Roman" w:hAnsi="Times New Roman" w:cs="Times New Roman"/>
          <w:sz w:val="28"/>
          <w:szCs w:val="28"/>
        </w:rPr>
        <w:t xml:space="preserve"> добровольческом формировании с 24 февраля 2022 г.</w:t>
      </w:r>
    </w:p>
    <w:p w14:paraId="7954A6BA" w14:textId="54BE6C1D" w:rsidR="00733F0A" w:rsidRDefault="000A4AE3" w:rsidP="000A4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AE3">
        <w:rPr>
          <w:rFonts w:ascii="Times New Roman" w:hAnsi="Times New Roman" w:cs="Times New Roman"/>
          <w:sz w:val="28"/>
          <w:szCs w:val="28"/>
        </w:rPr>
        <w:t>Также уточнены положения, регулирующие исчисление периодов работы (службы, деятельности, пребывания в добровольческом формировании).</w:t>
      </w:r>
    </w:p>
    <w:p w14:paraId="28466B14" w14:textId="77777777" w:rsidR="000A4AE3" w:rsidRDefault="000A4AE3" w:rsidP="000A4A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EBFB2D" w14:textId="77777777" w:rsidR="000A4AE3" w:rsidRPr="00730683" w:rsidRDefault="000A4AE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A4AE3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478CD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33F0A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85989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741A3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66343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2024-06-28T08:40:00Z</dcterms:created>
  <dcterms:modified xsi:type="dcterms:W3CDTF">2024-06-28T08:40:00Z</dcterms:modified>
</cp:coreProperties>
</file>