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19" w:type="dxa"/>
        <w:tblInd w:w="-72" w:type="dxa"/>
        <w:tblLayout w:type="fixed"/>
        <w:tblLook w:val="01E0" w:firstRow="1" w:lastRow="1" w:firstColumn="1" w:lastColumn="1" w:noHBand="0" w:noVBand="0"/>
      </w:tblPr>
      <w:tblGrid>
        <w:gridCol w:w="2165"/>
        <w:gridCol w:w="7654"/>
      </w:tblGrid>
      <w:tr w:rsidR="00845AD5" w:rsidRPr="00AA0535" w14:paraId="434C43BB" w14:textId="77777777" w:rsidTr="00972D0B">
        <w:trPr>
          <w:trHeight w:val="1753"/>
        </w:trPr>
        <w:tc>
          <w:tcPr>
            <w:tcW w:w="2165" w:type="dxa"/>
          </w:tcPr>
          <w:p w14:paraId="1CBE987F" w14:textId="77777777" w:rsidR="00845AD5" w:rsidRPr="00D358FD" w:rsidRDefault="00972D0B" w:rsidP="003B61F9">
            <w:r>
              <w:rPr>
                <w:noProof/>
              </w:rPr>
              <w:drawing>
                <wp:anchor distT="0" distB="0" distL="114300" distR="114300" simplePos="0" relativeHeight="251659264" behindDoc="0" locked="0" layoutInCell="1" allowOverlap="1" wp14:anchorId="488FB46D" wp14:editId="4C098799">
                  <wp:simplePos x="0" y="0"/>
                  <wp:positionH relativeFrom="column">
                    <wp:posOffset>17780</wp:posOffset>
                  </wp:positionH>
                  <wp:positionV relativeFrom="paragraph">
                    <wp:posOffset>34925</wp:posOffset>
                  </wp:positionV>
                  <wp:extent cx="1183005" cy="1321435"/>
                  <wp:effectExtent l="19050" t="0" r="0" b="0"/>
                  <wp:wrapThrough wrapText="bothSides">
                    <wp:wrapPolygon edited="0">
                      <wp:start x="9739" y="0"/>
                      <wp:lineTo x="2435" y="2491"/>
                      <wp:lineTo x="-348" y="3737"/>
                      <wp:lineTo x="-348" y="10899"/>
                      <wp:lineTo x="4870" y="15881"/>
                      <wp:lineTo x="6261" y="20552"/>
                      <wp:lineTo x="8348" y="21174"/>
                      <wp:lineTo x="9739" y="21174"/>
                      <wp:lineTo x="11826" y="21174"/>
                      <wp:lineTo x="13217" y="21174"/>
                      <wp:lineTo x="15652" y="20240"/>
                      <wp:lineTo x="15652" y="19929"/>
                      <wp:lineTo x="18087" y="14947"/>
                      <wp:lineTo x="21565" y="11521"/>
                      <wp:lineTo x="21565" y="3737"/>
                      <wp:lineTo x="12174" y="0"/>
                      <wp:lineTo x="9739" y="0"/>
                    </wp:wrapPolygon>
                  </wp:wrapThrough>
                  <wp:docPr id="1" name="Рисунок 0" descr="54c49cf8af5e264c98eebfa384539d1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4c49cf8af5e264c98eebfa384539d1d.png"/>
                          <pic:cNvPicPr/>
                        </pic:nvPicPr>
                        <pic:blipFill>
                          <a:blip r:embed="rId7" cstate="print"/>
                          <a:stretch>
                            <a:fillRect/>
                          </a:stretch>
                        </pic:blipFill>
                        <pic:spPr>
                          <a:xfrm>
                            <a:off x="0" y="0"/>
                            <a:ext cx="1183005" cy="1321435"/>
                          </a:xfrm>
                          <a:prstGeom prst="rect">
                            <a:avLst/>
                          </a:prstGeom>
                        </pic:spPr>
                      </pic:pic>
                    </a:graphicData>
                  </a:graphic>
                </wp:anchor>
              </w:drawing>
            </w:r>
          </w:p>
        </w:tc>
        <w:tc>
          <w:tcPr>
            <w:tcW w:w="7654" w:type="dxa"/>
          </w:tcPr>
          <w:p w14:paraId="56ED1075" w14:textId="77777777" w:rsidR="00845AD5" w:rsidRPr="00187FFD" w:rsidRDefault="00742BA1" w:rsidP="003B61F9">
            <w:pPr>
              <w:shd w:val="clear" w:color="auto" w:fill="FFFFFF"/>
              <w:spacing w:before="407" w:line="738" w:lineRule="exact"/>
              <w:jc w:val="center"/>
              <w:rPr>
                <w:rFonts w:ascii="Bookman Old Style" w:eastAsia="Arial Unicode MS" w:hAnsi="Bookman Old Style" w:cs="Arial Unicode MS"/>
                <w:b/>
                <w:spacing w:val="-4"/>
                <w:sz w:val="60"/>
                <w:szCs w:val="60"/>
              </w:rPr>
            </w:pPr>
            <w:r>
              <w:rPr>
                <w:rFonts w:ascii="Bookman Old Style" w:eastAsia="Arial Unicode MS" w:hAnsi="Bookman Old Style" w:cs="Arial Unicode MS"/>
                <w:b/>
                <w:bCs/>
                <w:noProof/>
                <w:spacing w:val="-4"/>
                <w:sz w:val="60"/>
                <w:szCs w:val="60"/>
              </w:rPr>
              <mc:AlternateContent>
                <mc:Choice Requires="wps">
                  <w:drawing>
                    <wp:anchor distT="4294967295" distB="4294967295" distL="114300" distR="114300" simplePos="0" relativeHeight="251657216" behindDoc="0" locked="0" layoutInCell="1" allowOverlap="1" wp14:anchorId="24A3D5CB" wp14:editId="3C4DA516">
                      <wp:simplePos x="0" y="0"/>
                      <wp:positionH relativeFrom="column">
                        <wp:posOffset>0</wp:posOffset>
                      </wp:positionH>
                      <wp:positionV relativeFrom="paragraph">
                        <wp:posOffset>138429</wp:posOffset>
                      </wp:positionV>
                      <wp:extent cx="4806315"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631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2AA101"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0.9pt" to="378.4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AX1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" strokeweight="1.5pt"/>
                  </w:pict>
                </mc:Fallback>
              </mc:AlternateContent>
            </w:r>
            <w:r w:rsidR="00845AD5" w:rsidRPr="00187FFD">
              <w:rPr>
                <w:rFonts w:ascii="Bookman Old Style" w:eastAsia="Arial Unicode MS" w:hAnsi="Bookman Old Style" w:cs="Arial Unicode MS"/>
                <w:b/>
                <w:spacing w:val="-4"/>
                <w:sz w:val="60"/>
                <w:szCs w:val="60"/>
              </w:rPr>
              <w:t>П Р О К У Р А Т У Р А</w:t>
            </w:r>
          </w:p>
          <w:p w14:paraId="5F9D4DEA" w14:textId="77777777" w:rsidR="00845AD5" w:rsidRPr="00187FFD" w:rsidRDefault="00845AD5" w:rsidP="003B61F9">
            <w:pPr>
              <w:shd w:val="clear" w:color="auto" w:fill="FFFFFF"/>
              <w:spacing w:before="90"/>
              <w:ind w:right="-91"/>
              <w:jc w:val="center"/>
              <w:rPr>
                <w:rFonts w:ascii="Bookman Old Style" w:hAnsi="Bookman Old Style"/>
                <w:b/>
                <w:spacing w:val="8"/>
                <w:sz w:val="28"/>
              </w:rPr>
            </w:pPr>
            <w:r w:rsidRPr="00187FFD">
              <w:rPr>
                <w:rFonts w:ascii="Bookman Old Style" w:hAnsi="Bookman Old Style"/>
                <w:b/>
                <w:spacing w:val="8"/>
                <w:sz w:val="28"/>
              </w:rPr>
              <w:t>прокуратура Октябрьского района</w:t>
            </w:r>
          </w:p>
          <w:p w14:paraId="30C2FC0D" w14:textId="77777777" w:rsidR="00845AD5" w:rsidRPr="00AA0535" w:rsidRDefault="00742BA1" w:rsidP="003B61F9">
            <w:pPr>
              <w:rPr>
                <w:rFonts w:ascii="Arial Black" w:hAnsi="Arial Black"/>
                <w:b/>
                <w:sz w:val="32"/>
                <w:szCs w:val="32"/>
              </w:rPr>
            </w:pPr>
            <w:r>
              <w:rPr>
                <w:rFonts w:ascii="Arial Black" w:hAnsi="Arial Black"/>
                <w:b/>
                <w:bCs/>
                <w:noProof/>
                <w:spacing w:val="8"/>
              </w:rPr>
              <mc:AlternateContent>
                <mc:Choice Requires="wps">
                  <w:drawing>
                    <wp:anchor distT="4294967295" distB="4294967295" distL="114300" distR="114300" simplePos="0" relativeHeight="251658240" behindDoc="0" locked="0" layoutInCell="1" allowOverlap="1" wp14:anchorId="09C31CC1" wp14:editId="1D32D0D6">
                      <wp:simplePos x="0" y="0"/>
                      <wp:positionH relativeFrom="column">
                        <wp:posOffset>0</wp:posOffset>
                      </wp:positionH>
                      <wp:positionV relativeFrom="paragraph">
                        <wp:posOffset>60959</wp:posOffset>
                      </wp:positionV>
                      <wp:extent cx="4806315" cy="0"/>
                      <wp:effectExtent l="0" t="19050" r="32385"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6315"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D69ABD"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pt" to="378.4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G67EwIAACk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" strokeweight="4.5pt"/>
                  </w:pict>
                </mc:Fallback>
              </mc:AlternateContent>
            </w:r>
          </w:p>
        </w:tc>
      </w:tr>
    </w:tbl>
    <w:p w14:paraId="2D263234" w14:textId="77777777" w:rsidR="005F6F52" w:rsidRDefault="005F6F52" w:rsidP="007107DF">
      <w:pPr>
        <w:autoSpaceDE w:val="0"/>
        <w:autoSpaceDN w:val="0"/>
        <w:adjustRightInd w:val="0"/>
        <w:spacing w:after="0" w:line="240" w:lineRule="auto"/>
        <w:ind w:firstLine="709"/>
        <w:contextualSpacing/>
        <w:rPr>
          <w:rFonts w:ascii="Times New Roman" w:eastAsia="Times New Roman" w:hAnsi="Times New Roman" w:cs="Times New Roman"/>
          <w:b/>
          <w:bCs/>
          <w:color w:val="000000"/>
          <w:sz w:val="28"/>
          <w:szCs w:val="28"/>
        </w:rPr>
      </w:pPr>
    </w:p>
    <w:p w14:paraId="2988694D" w14:textId="241DCBBC" w:rsidR="0070420A" w:rsidRDefault="00FE372A" w:rsidP="00BA0C0D">
      <w:pPr>
        <w:autoSpaceDE w:val="0"/>
        <w:autoSpaceDN w:val="0"/>
        <w:adjustRightInd w:val="0"/>
        <w:spacing w:after="0" w:line="240" w:lineRule="auto"/>
        <w:ind w:firstLine="709"/>
        <w:contextualSpacing/>
        <w:jc w:val="center"/>
        <w:rPr>
          <w:rFonts w:ascii="Times New Roman" w:hAnsi="Times New Roman" w:cs="Times New Roman"/>
          <w:b/>
          <w:bCs/>
          <w:sz w:val="28"/>
          <w:szCs w:val="28"/>
        </w:rPr>
      </w:pPr>
      <w:r w:rsidRPr="00FE372A">
        <w:rPr>
          <w:rFonts w:ascii="Times New Roman" w:hAnsi="Times New Roman" w:cs="Times New Roman"/>
          <w:b/>
          <w:bCs/>
          <w:sz w:val="28"/>
          <w:szCs w:val="28"/>
        </w:rPr>
        <w:t>Ответственность за фиктивную регистрацию граждан по месту жительства либо пребывания</w:t>
      </w:r>
    </w:p>
    <w:p w14:paraId="1D884E61" w14:textId="77777777" w:rsidR="00BA0C0D" w:rsidRDefault="00BA0C0D" w:rsidP="00BF6EBC">
      <w:pPr>
        <w:autoSpaceDE w:val="0"/>
        <w:autoSpaceDN w:val="0"/>
        <w:adjustRightInd w:val="0"/>
        <w:spacing w:after="0" w:line="240" w:lineRule="auto"/>
        <w:ind w:firstLine="709"/>
        <w:contextualSpacing/>
        <w:jc w:val="center"/>
        <w:rPr>
          <w:rFonts w:ascii="Times New Roman" w:hAnsi="Times New Roman" w:cs="Times New Roman"/>
          <w:sz w:val="28"/>
          <w:szCs w:val="28"/>
        </w:rPr>
      </w:pPr>
    </w:p>
    <w:p w14:paraId="360261F9" w14:textId="2BF8F6BC" w:rsidR="00FE372A" w:rsidRPr="00FE372A" w:rsidRDefault="00FE372A" w:rsidP="00FE372A">
      <w:pPr>
        <w:autoSpaceDE w:val="0"/>
        <w:autoSpaceDN w:val="0"/>
        <w:adjustRightInd w:val="0"/>
        <w:spacing w:after="0" w:line="240" w:lineRule="auto"/>
        <w:ind w:firstLine="709"/>
        <w:jc w:val="both"/>
        <w:rPr>
          <w:rFonts w:ascii="Times New Roman" w:hAnsi="Times New Roman" w:cs="Times New Roman"/>
          <w:sz w:val="28"/>
          <w:szCs w:val="28"/>
        </w:rPr>
      </w:pPr>
      <w:r w:rsidRPr="00FE372A">
        <w:rPr>
          <w:rFonts w:ascii="Times New Roman" w:hAnsi="Times New Roman" w:cs="Times New Roman"/>
          <w:sz w:val="28"/>
          <w:szCs w:val="28"/>
        </w:rPr>
        <w:t>Фиктивная регистрация гражданина Российской Федерации по месту пребывания или по месту жительства в жилом помещении в Российской Федерации и фиктивная регистрация иностранного гражданина или лица без гражданства по месту жительства в жилом помещении в Российской Федерации является преступлением, ответственность за которое предусмотрена статьей 322.2 Уголовного кодекса РФ.</w:t>
      </w:r>
    </w:p>
    <w:p w14:paraId="75F1CCD3" w14:textId="091E62A4" w:rsidR="00FE372A" w:rsidRPr="00FE372A" w:rsidRDefault="00FE372A" w:rsidP="00FE372A">
      <w:pPr>
        <w:autoSpaceDE w:val="0"/>
        <w:autoSpaceDN w:val="0"/>
        <w:adjustRightInd w:val="0"/>
        <w:spacing w:after="0" w:line="240" w:lineRule="auto"/>
        <w:ind w:firstLine="709"/>
        <w:jc w:val="both"/>
        <w:rPr>
          <w:rFonts w:ascii="Times New Roman" w:hAnsi="Times New Roman" w:cs="Times New Roman"/>
          <w:sz w:val="28"/>
          <w:szCs w:val="28"/>
        </w:rPr>
      </w:pPr>
      <w:r w:rsidRPr="00FE372A">
        <w:rPr>
          <w:rFonts w:ascii="Times New Roman" w:hAnsi="Times New Roman" w:cs="Times New Roman"/>
          <w:sz w:val="28"/>
          <w:szCs w:val="28"/>
        </w:rPr>
        <w:t>Фиктивной регистрацией гражданина Российской Федерации по месту пребывания или по месту жительства является его регистрация по месту пребывания или по месту жительства на основании представления заведомо недостоверных сведений или документов для такой регистрации, либо его регистрация в жилом помещении без намерения пребывать (проживать) в этом помещении, либо регистрация по месту пребывания или по месту жительства без намерения нанимателя (собственника) жилого помещения предоставить это жилое помещение для пребывания (проживания) указанного лица. Преступление считается оконченным с момента фиксации органами регистрационного (миграционного) учета указанных фактов.</w:t>
      </w:r>
    </w:p>
    <w:p w14:paraId="68E53C6A" w14:textId="6DBAE6F9" w:rsidR="00FE372A" w:rsidRPr="00FE372A" w:rsidRDefault="00FE372A" w:rsidP="00FE372A">
      <w:pPr>
        <w:autoSpaceDE w:val="0"/>
        <w:autoSpaceDN w:val="0"/>
        <w:adjustRightInd w:val="0"/>
        <w:spacing w:after="0" w:line="240" w:lineRule="auto"/>
        <w:ind w:firstLine="709"/>
        <w:jc w:val="both"/>
        <w:rPr>
          <w:rFonts w:ascii="Times New Roman" w:hAnsi="Times New Roman" w:cs="Times New Roman"/>
          <w:sz w:val="28"/>
          <w:szCs w:val="28"/>
        </w:rPr>
      </w:pPr>
      <w:r w:rsidRPr="00FE372A">
        <w:rPr>
          <w:rFonts w:ascii="Times New Roman" w:hAnsi="Times New Roman" w:cs="Times New Roman"/>
          <w:sz w:val="28"/>
          <w:szCs w:val="28"/>
        </w:rPr>
        <w:t xml:space="preserve">Лицо подлежит привлечению к уголовной ответственности в случае, если им осознавались недостоверность (ложность) предоставленных для регистрации сведений и документов либо у данного лица отсутствовали намерения предоставлять жилое помещение для </w:t>
      </w:r>
      <w:proofErr w:type="gramStart"/>
      <w:r w:rsidRPr="00FE372A">
        <w:rPr>
          <w:rFonts w:ascii="Times New Roman" w:hAnsi="Times New Roman" w:cs="Times New Roman"/>
          <w:sz w:val="28"/>
          <w:szCs w:val="28"/>
        </w:rPr>
        <w:t>проживания</w:t>
      </w:r>
      <w:proofErr w:type="gramEnd"/>
      <w:r w:rsidRPr="00FE372A">
        <w:rPr>
          <w:rFonts w:ascii="Times New Roman" w:hAnsi="Times New Roman" w:cs="Times New Roman"/>
          <w:sz w:val="28"/>
          <w:szCs w:val="28"/>
        </w:rPr>
        <w:t xml:space="preserve"> либо пребывания в нем гражданина, в том числе иностранного гражданина либо лица без гражданства.</w:t>
      </w:r>
    </w:p>
    <w:p w14:paraId="18D10C71" w14:textId="363BBD8B" w:rsidR="00FE372A" w:rsidRPr="00FE372A" w:rsidRDefault="00FE372A" w:rsidP="00FE372A">
      <w:pPr>
        <w:autoSpaceDE w:val="0"/>
        <w:autoSpaceDN w:val="0"/>
        <w:adjustRightInd w:val="0"/>
        <w:spacing w:after="0" w:line="240" w:lineRule="auto"/>
        <w:ind w:firstLine="709"/>
        <w:jc w:val="both"/>
        <w:rPr>
          <w:rFonts w:ascii="Times New Roman" w:hAnsi="Times New Roman" w:cs="Times New Roman"/>
          <w:sz w:val="28"/>
          <w:szCs w:val="28"/>
        </w:rPr>
      </w:pPr>
      <w:r w:rsidRPr="00FE372A">
        <w:rPr>
          <w:rFonts w:ascii="Times New Roman" w:hAnsi="Times New Roman" w:cs="Times New Roman"/>
          <w:sz w:val="28"/>
          <w:szCs w:val="28"/>
        </w:rPr>
        <w:t>При этом в случае, если лицо имело умысел на регистрацию нескольких лиц, его действия буду являться одним преступлением. Максимальное наказание, предусмотренное санкцией статьи 322.2 УК РФ, является лишение свободы на срок до трех лет с лишением права занимать определенные должности или заниматься определенной деятельностью на срок до трех лет.</w:t>
      </w:r>
    </w:p>
    <w:p w14:paraId="26D70FB0" w14:textId="77777777" w:rsidR="00FE372A" w:rsidRPr="00FE372A" w:rsidRDefault="00FE372A" w:rsidP="00FE372A">
      <w:pPr>
        <w:autoSpaceDE w:val="0"/>
        <w:autoSpaceDN w:val="0"/>
        <w:adjustRightInd w:val="0"/>
        <w:spacing w:after="0" w:line="240" w:lineRule="auto"/>
        <w:ind w:firstLine="709"/>
        <w:jc w:val="both"/>
        <w:rPr>
          <w:rFonts w:ascii="Times New Roman" w:hAnsi="Times New Roman" w:cs="Times New Roman"/>
          <w:sz w:val="28"/>
          <w:szCs w:val="28"/>
        </w:rPr>
      </w:pPr>
      <w:r w:rsidRPr="00FE372A">
        <w:rPr>
          <w:rFonts w:ascii="Times New Roman" w:hAnsi="Times New Roman" w:cs="Times New Roman"/>
          <w:sz w:val="28"/>
          <w:szCs w:val="28"/>
        </w:rPr>
        <w:t xml:space="preserve">При этом лицо, совершившее преступление, может быть освобождено от уголовной ответственности за совершение данного преступления, если оно способствовало раскрытию этого преступления, </w:t>
      </w:r>
      <w:proofErr w:type="gramStart"/>
      <w:r w:rsidRPr="00FE372A">
        <w:rPr>
          <w:rFonts w:ascii="Times New Roman" w:hAnsi="Times New Roman" w:cs="Times New Roman"/>
          <w:sz w:val="28"/>
          <w:szCs w:val="28"/>
        </w:rPr>
        <w:t>и</w:t>
      </w:r>
      <w:proofErr w:type="gramEnd"/>
      <w:r w:rsidRPr="00FE372A">
        <w:rPr>
          <w:rFonts w:ascii="Times New Roman" w:hAnsi="Times New Roman" w:cs="Times New Roman"/>
          <w:sz w:val="28"/>
          <w:szCs w:val="28"/>
        </w:rPr>
        <w:t xml:space="preserve"> если в его действиях не содержится иного состава преступления.</w:t>
      </w:r>
    </w:p>
    <w:p w14:paraId="2381951A" w14:textId="77777777" w:rsidR="00FE372A" w:rsidRPr="00FE372A" w:rsidRDefault="00FE372A" w:rsidP="00FE372A">
      <w:pPr>
        <w:autoSpaceDE w:val="0"/>
        <w:autoSpaceDN w:val="0"/>
        <w:adjustRightInd w:val="0"/>
        <w:spacing w:after="0" w:line="240" w:lineRule="auto"/>
        <w:ind w:firstLine="709"/>
        <w:jc w:val="both"/>
        <w:rPr>
          <w:rFonts w:ascii="Times New Roman" w:hAnsi="Times New Roman" w:cs="Times New Roman"/>
          <w:sz w:val="28"/>
          <w:szCs w:val="28"/>
        </w:rPr>
      </w:pPr>
    </w:p>
    <w:p w14:paraId="1FC26AAC" w14:textId="2CE3444E" w:rsidR="00FE372A" w:rsidRPr="00FE372A" w:rsidRDefault="00FE372A" w:rsidP="00FE372A">
      <w:pPr>
        <w:autoSpaceDE w:val="0"/>
        <w:autoSpaceDN w:val="0"/>
        <w:adjustRightInd w:val="0"/>
        <w:spacing w:after="0" w:line="240" w:lineRule="auto"/>
        <w:ind w:firstLine="709"/>
        <w:jc w:val="both"/>
        <w:rPr>
          <w:rFonts w:ascii="Times New Roman" w:hAnsi="Times New Roman" w:cs="Times New Roman"/>
          <w:sz w:val="28"/>
          <w:szCs w:val="28"/>
        </w:rPr>
      </w:pPr>
      <w:r w:rsidRPr="00FE372A">
        <w:rPr>
          <w:rFonts w:ascii="Times New Roman" w:hAnsi="Times New Roman" w:cs="Times New Roman"/>
          <w:sz w:val="28"/>
          <w:szCs w:val="28"/>
        </w:rPr>
        <w:lastRenderedPageBreak/>
        <w:t>Под способствованием расследованию преступления понимаются действия виновного лица, совершенные как до возбуждения уголовного дела, так и после его возбуждения, направленные на оказание содействия в установлении правоохранительными органами всех обстоятельств совершения преступления, участия в нем самого лица и предоставления сведений о других участниках преступления, и может выражаться в том, что виновный представляет указанным органам информацию об обстоятельствах совершения преступления, дает правдивые и полные показания, способствующие расследованию, представляет органам следствия информацию, до того им неизвестную.</w:t>
      </w:r>
    </w:p>
    <w:p w14:paraId="2B5CEB8A" w14:textId="0083136B" w:rsidR="000C024E" w:rsidRDefault="00FE372A" w:rsidP="00FE372A">
      <w:pPr>
        <w:autoSpaceDE w:val="0"/>
        <w:autoSpaceDN w:val="0"/>
        <w:adjustRightInd w:val="0"/>
        <w:spacing w:after="0" w:line="240" w:lineRule="auto"/>
        <w:ind w:firstLine="709"/>
        <w:jc w:val="both"/>
        <w:rPr>
          <w:rFonts w:ascii="Times New Roman" w:hAnsi="Times New Roman" w:cs="Times New Roman"/>
          <w:sz w:val="28"/>
          <w:szCs w:val="28"/>
        </w:rPr>
      </w:pPr>
      <w:r w:rsidRPr="00FE372A">
        <w:rPr>
          <w:rFonts w:ascii="Times New Roman" w:hAnsi="Times New Roman" w:cs="Times New Roman"/>
          <w:sz w:val="28"/>
          <w:szCs w:val="28"/>
        </w:rPr>
        <w:t>При этом данные действия должны быть совершены добровольно, а не под давлением имеющихся улик.</w:t>
      </w:r>
    </w:p>
    <w:p w14:paraId="1EEEF699" w14:textId="25C030C4" w:rsidR="0070420A" w:rsidRDefault="0070420A" w:rsidP="008C598D">
      <w:pPr>
        <w:autoSpaceDE w:val="0"/>
        <w:autoSpaceDN w:val="0"/>
        <w:adjustRightInd w:val="0"/>
        <w:spacing w:after="0" w:line="240" w:lineRule="exact"/>
        <w:jc w:val="both"/>
        <w:rPr>
          <w:rFonts w:ascii="Times New Roman" w:hAnsi="Times New Roman" w:cs="Times New Roman"/>
          <w:sz w:val="28"/>
          <w:szCs w:val="28"/>
        </w:rPr>
      </w:pPr>
    </w:p>
    <w:p w14:paraId="591B8D2B" w14:textId="77777777" w:rsidR="00FE372A" w:rsidRPr="00730683" w:rsidRDefault="00FE372A" w:rsidP="008C598D">
      <w:pPr>
        <w:autoSpaceDE w:val="0"/>
        <w:autoSpaceDN w:val="0"/>
        <w:adjustRightInd w:val="0"/>
        <w:spacing w:after="0" w:line="240" w:lineRule="exact"/>
        <w:jc w:val="both"/>
        <w:rPr>
          <w:rFonts w:ascii="Times New Roman" w:hAnsi="Times New Roman" w:cs="Times New Roman"/>
          <w:sz w:val="28"/>
          <w:szCs w:val="28"/>
        </w:rPr>
      </w:pPr>
    </w:p>
    <w:p w14:paraId="12D81152" w14:textId="77777777" w:rsidR="00730683" w:rsidRPr="00730683" w:rsidRDefault="00730683" w:rsidP="00730683">
      <w:pPr>
        <w:autoSpaceDE w:val="0"/>
        <w:autoSpaceDN w:val="0"/>
        <w:adjustRightInd w:val="0"/>
        <w:spacing w:after="0" w:line="240" w:lineRule="auto"/>
        <w:jc w:val="both"/>
        <w:rPr>
          <w:rFonts w:ascii="Times New Roman" w:hAnsi="Times New Roman" w:cs="Times New Roman"/>
          <w:sz w:val="28"/>
          <w:szCs w:val="28"/>
        </w:rPr>
      </w:pPr>
      <w:r w:rsidRPr="00730683">
        <w:rPr>
          <w:rFonts w:ascii="Times New Roman" w:hAnsi="Times New Roman" w:cs="Times New Roman"/>
          <w:sz w:val="28"/>
          <w:szCs w:val="28"/>
        </w:rPr>
        <w:t xml:space="preserve">Прокурор района                                                                               </w:t>
      </w:r>
      <w:r w:rsidR="00C91798">
        <w:rPr>
          <w:rFonts w:ascii="Times New Roman" w:hAnsi="Times New Roman" w:cs="Times New Roman"/>
          <w:sz w:val="28"/>
          <w:szCs w:val="28"/>
        </w:rPr>
        <w:t xml:space="preserve">       </w:t>
      </w:r>
      <w:r w:rsidRPr="00730683">
        <w:rPr>
          <w:rFonts w:ascii="Times New Roman" w:hAnsi="Times New Roman" w:cs="Times New Roman"/>
          <w:sz w:val="28"/>
          <w:szCs w:val="28"/>
        </w:rPr>
        <w:t>Е.Н. Шелест</w:t>
      </w:r>
    </w:p>
    <w:tbl>
      <w:tblPr>
        <w:tblW w:w="9639" w:type="dxa"/>
        <w:tblLayout w:type="fixed"/>
        <w:tblLook w:val="0000" w:firstRow="0" w:lastRow="0" w:firstColumn="0" w:lastColumn="0" w:noHBand="0" w:noVBand="0"/>
      </w:tblPr>
      <w:tblGrid>
        <w:gridCol w:w="9639"/>
      </w:tblGrid>
      <w:tr w:rsidR="00F9292C" w:rsidRPr="00B34B16" w14:paraId="40482366" w14:textId="77777777" w:rsidTr="002F2C8B">
        <w:trPr>
          <w:cantSplit/>
          <w:trHeight w:val="1985"/>
        </w:trPr>
        <w:tc>
          <w:tcPr>
            <w:tcW w:w="9639" w:type="dxa"/>
          </w:tcPr>
          <w:p w14:paraId="061D3E0D" w14:textId="77777777" w:rsidR="00F9292C" w:rsidRPr="00503D80" w:rsidRDefault="00F9292C" w:rsidP="002F2C8B">
            <w:pPr>
              <w:spacing w:before="240" w:line="360" w:lineRule="exact"/>
              <w:ind w:left="1985"/>
              <w:rPr>
                <w:color w:val="BFBFBF" w:themeColor="background1" w:themeShade="BF"/>
                <w:sz w:val="24"/>
                <w:szCs w:val="24"/>
              </w:rPr>
            </w:pPr>
            <w:bookmarkStart w:id="0" w:name="SIGNERSTAMP1"/>
            <w:proofErr w:type="spellStart"/>
            <w:r>
              <w:rPr>
                <w:color w:val="BFBFBF" w:themeColor="background1" w:themeShade="BF"/>
                <w:sz w:val="24"/>
                <w:szCs w:val="24"/>
              </w:rPr>
              <w:t>эл.подпись</w:t>
            </w:r>
            <w:bookmarkEnd w:id="0"/>
            <w:proofErr w:type="spellEnd"/>
          </w:p>
          <w:p w14:paraId="2AE2223C" w14:textId="77777777" w:rsidR="00F9292C" w:rsidRPr="00B34B16" w:rsidRDefault="00F9292C" w:rsidP="002F2C8B">
            <w:pPr>
              <w:spacing w:line="360" w:lineRule="exact"/>
              <w:rPr>
                <w:color w:val="808080" w:themeColor="background1" w:themeShade="80"/>
                <w:sz w:val="28"/>
                <w:szCs w:val="28"/>
              </w:rPr>
            </w:pPr>
            <w:r w:rsidRPr="00857F57">
              <w:rPr>
                <w:color w:val="BFBFBF" w:themeColor="background1" w:themeShade="BF"/>
                <w:sz w:val="28"/>
                <w:szCs w:val="28"/>
              </w:rPr>
              <w:t xml:space="preserve"> </w:t>
            </w:r>
          </w:p>
        </w:tc>
      </w:tr>
    </w:tbl>
    <w:p w14:paraId="2A82E476" w14:textId="77777777" w:rsidR="00730683" w:rsidRPr="00730683" w:rsidRDefault="00730683" w:rsidP="00730683">
      <w:pPr>
        <w:spacing w:after="0" w:line="240" w:lineRule="auto"/>
        <w:jc w:val="both"/>
        <w:rPr>
          <w:rFonts w:ascii="Times New Roman" w:hAnsi="Times New Roman" w:cs="Times New Roman"/>
          <w:sz w:val="28"/>
          <w:szCs w:val="28"/>
        </w:rPr>
      </w:pPr>
    </w:p>
    <w:p w14:paraId="7A8345A0" w14:textId="77777777" w:rsidR="009A6D15" w:rsidRDefault="009A6D15" w:rsidP="00E6697A">
      <w:pPr>
        <w:spacing w:after="0" w:line="240" w:lineRule="auto"/>
        <w:jc w:val="both"/>
        <w:rPr>
          <w:rFonts w:ascii="Times New Roman" w:hAnsi="Times New Roman" w:cs="Times New Roman"/>
          <w:sz w:val="16"/>
          <w:szCs w:val="16"/>
        </w:rPr>
      </w:pPr>
    </w:p>
    <w:p w14:paraId="19130543" w14:textId="77777777" w:rsidR="009A6D15" w:rsidRDefault="009A6D15" w:rsidP="00E6697A">
      <w:pPr>
        <w:spacing w:after="0" w:line="240" w:lineRule="auto"/>
        <w:jc w:val="both"/>
        <w:rPr>
          <w:rFonts w:ascii="Times New Roman" w:hAnsi="Times New Roman" w:cs="Times New Roman"/>
          <w:sz w:val="16"/>
          <w:szCs w:val="16"/>
        </w:rPr>
      </w:pPr>
    </w:p>
    <w:p w14:paraId="09BD91D1" w14:textId="77777777" w:rsidR="00972D0B" w:rsidRPr="00F9292C" w:rsidRDefault="00972D0B" w:rsidP="00E6697A">
      <w:pPr>
        <w:spacing w:after="0" w:line="240" w:lineRule="auto"/>
        <w:jc w:val="both"/>
        <w:rPr>
          <w:rFonts w:ascii="Times New Roman" w:hAnsi="Times New Roman" w:cs="Times New Roman"/>
          <w:sz w:val="16"/>
          <w:szCs w:val="16"/>
        </w:rPr>
      </w:pPr>
    </w:p>
    <w:sectPr w:rsidR="00972D0B" w:rsidRPr="00F9292C" w:rsidSect="00972D0B">
      <w:footerReference w:type="default" r:id="rId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51E7D" w14:textId="77777777" w:rsidR="001261D5" w:rsidRDefault="001261D5" w:rsidP="00F9292C">
      <w:pPr>
        <w:spacing w:after="0" w:line="240" w:lineRule="auto"/>
      </w:pPr>
      <w:r>
        <w:separator/>
      </w:r>
    </w:p>
  </w:endnote>
  <w:endnote w:type="continuationSeparator" w:id="0">
    <w:p w14:paraId="44AF5D5B" w14:textId="77777777" w:rsidR="001261D5" w:rsidRDefault="001261D5" w:rsidP="00F92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margin" w:tblpXSpec="right" w:tblpYSpec="outside"/>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28" w:type="dxa"/>
        <w:left w:w="28" w:type="dxa"/>
        <w:bottom w:w="28" w:type="dxa"/>
        <w:right w:w="28" w:type="dxa"/>
      </w:tblCellMar>
      <w:tblLook w:val="04A0" w:firstRow="1" w:lastRow="0" w:firstColumn="1" w:lastColumn="0" w:noHBand="0" w:noVBand="1"/>
    </w:tblPr>
    <w:tblGrid>
      <w:gridCol w:w="3643"/>
    </w:tblGrid>
    <w:tr w:rsidR="00F9292C" w:rsidRPr="00F9292C" w14:paraId="5C0F2B46" w14:textId="77777777" w:rsidTr="002F2C8B">
      <w:trPr>
        <w:cantSplit/>
        <w:trHeight w:val="57"/>
      </w:trPr>
      <w:tc>
        <w:tcPr>
          <w:tcW w:w="3643" w:type="dxa"/>
        </w:tcPr>
        <w:p w14:paraId="76A44EC2" w14:textId="77777777" w:rsidR="00F9292C" w:rsidRPr="00F9292C" w:rsidRDefault="00F9292C" w:rsidP="00F9292C">
          <w:pPr>
            <w:spacing w:after="60" w:line="240" w:lineRule="auto"/>
            <w:jc w:val="center"/>
            <w:rPr>
              <w:rFonts w:ascii="Times New Roman" w:eastAsia="Calibri" w:hAnsi="Times New Roman" w:cs="Times New Roman"/>
              <w:sz w:val="16"/>
              <w:szCs w:val="16"/>
              <w:lang w:eastAsia="en-US"/>
            </w:rPr>
          </w:pPr>
          <w:bookmarkStart w:id="1" w:name="SIGNERORG1"/>
          <w:r w:rsidRPr="00F9292C">
            <w:rPr>
              <w:rFonts w:ascii="Times New Roman" w:eastAsia="Calibri" w:hAnsi="Times New Roman" w:cs="Times New Roman"/>
              <w:sz w:val="16"/>
              <w:szCs w:val="16"/>
              <w:lang w:eastAsia="en-US"/>
            </w:rPr>
            <w:t>организация</w:t>
          </w:r>
          <w:bookmarkEnd w:id="1"/>
        </w:p>
        <w:p w14:paraId="186E5713" w14:textId="77777777" w:rsidR="00F9292C" w:rsidRPr="00F9292C" w:rsidRDefault="00F9292C" w:rsidP="00F9292C">
          <w:pPr>
            <w:spacing w:after="60" w:line="240" w:lineRule="auto"/>
            <w:jc w:val="center"/>
            <w:rPr>
              <w:rFonts w:ascii="Times New Roman" w:eastAsia="Calibri" w:hAnsi="Times New Roman" w:cs="Times New Roman"/>
              <w:sz w:val="16"/>
              <w:szCs w:val="16"/>
              <w:lang w:eastAsia="en-US"/>
            </w:rPr>
          </w:pPr>
          <w:r w:rsidRPr="00F9292C">
            <w:rPr>
              <w:rFonts w:ascii="Times New Roman" w:eastAsia="Calibri" w:hAnsi="Times New Roman" w:cs="Times New Roman"/>
              <w:sz w:val="16"/>
              <w:szCs w:val="16"/>
              <w:lang w:eastAsia="en-US"/>
            </w:rPr>
            <w:t xml:space="preserve">№ </w:t>
          </w:r>
          <w:bookmarkStart w:id="2" w:name="REGNUMSTAMP"/>
          <w:proofErr w:type="spellStart"/>
          <w:r w:rsidRPr="00F9292C">
            <w:rPr>
              <w:rFonts w:ascii="Times New Roman" w:eastAsia="Calibri" w:hAnsi="Times New Roman" w:cs="Times New Roman"/>
              <w:color w:val="BFBFBF"/>
              <w:sz w:val="16"/>
              <w:szCs w:val="16"/>
              <w:lang w:eastAsia="en-US"/>
            </w:rPr>
            <w:t>рег.номер</w:t>
          </w:r>
          <w:bookmarkEnd w:id="2"/>
          <w:proofErr w:type="spellEnd"/>
        </w:p>
      </w:tc>
    </w:tr>
  </w:tbl>
  <w:p w14:paraId="4CFBFF2F" w14:textId="77777777" w:rsidR="00F9292C" w:rsidRDefault="00F9292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8B950" w14:textId="77777777" w:rsidR="001261D5" w:rsidRDefault="001261D5" w:rsidP="00F9292C">
      <w:pPr>
        <w:spacing w:after="0" w:line="240" w:lineRule="auto"/>
      </w:pPr>
      <w:r>
        <w:separator/>
      </w:r>
    </w:p>
  </w:footnote>
  <w:footnote w:type="continuationSeparator" w:id="0">
    <w:p w14:paraId="690172EF" w14:textId="77777777" w:rsidR="001261D5" w:rsidRDefault="001261D5" w:rsidP="00F929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A31918"/>
    <w:multiLevelType w:val="hybridMultilevel"/>
    <w:tmpl w:val="CC067E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CC37BEF"/>
    <w:multiLevelType w:val="hybridMultilevel"/>
    <w:tmpl w:val="04A0E59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34362AC5"/>
    <w:multiLevelType w:val="hybridMultilevel"/>
    <w:tmpl w:val="E60AAF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6D354C94"/>
    <w:multiLevelType w:val="hybridMultilevel"/>
    <w:tmpl w:val="70607050"/>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77067155"/>
    <w:multiLevelType w:val="hybridMultilevel"/>
    <w:tmpl w:val="11F42858"/>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874"/>
    <w:rsid w:val="000134BA"/>
    <w:rsid w:val="000146B8"/>
    <w:rsid w:val="00041CB4"/>
    <w:rsid w:val="00043595"/>
    <w:rsid w:val="0005323E"/>
    <w:rsid w:val="00071382"/>
    <w:rsid w:val="000754A6"/>
    <w:rsid w:val="00081DB2"/>
    <w:rsid w:val="0009747F"/>
    <w:rsid w:val="000A346E"/>
    <w:rsid w:val="000A4340"/>
    <w:rsid w:val="000B3490"/>
    <w:rsid w:val="000C024E"/>
    <w:rsid w:val="000C37A6"/>
    <w:rsid w:val="000C762E"/>
    <w:rsid w:val="00107896"/>
    <w:rsid w:val="001261D5"/>
    <w:rsid w:val="0013026E"/>
    <w:rsid w:val="00167C8C"/>
    <w:rsid w:val="00171E7F"/>
    <w:rsid w:val="00176ACF"/>
    <w:rsid w:val="00187FFD"/>
    <w:rsid w:val="00190220"/>
    <w:rsid w:val="001934DD"/>
    <w:rsid w:val="001960BE"/>
    <w:rsid w:val="001B4E25"/>
    <w:rsid w:val="001D4795"/>
    <w:rsid w:val="001F7461"/>
    <w:rsid w:val="00206CB2"/>
    <w:rsid w:val="00215AA0"/>
    <w:rsid w:val="00221612"/>
    <w:rsid w:val="0026572A"/>
    <w:rsid w:val="002A56F4"/>
    <w:rsid w:val="002A79C0"/>
    <w:rsid w:val="003041BB"/>
    <w:rsid w:val="003053A2"/>
    <w:rsid w:val="00377C8E"/>
    <w:rsid w:val="003844DB"/>
    <w:rsid w:val="003D7AC3"/>
    <w:rsid w:val="004364FC"/>
    <w:rsid w:val="00461F56"/>
    <w:rsid w:val="004B0A59"/>
    <w:rsid w:val="004E4E1E"/>
    <w:rsid w:val="00520368"/>
    <w:rsid w:val="00564A81"/>
    <w:rsid w:val="005B1F7E"/>
    <w:rsid w:val="005B7F8C"/>
    <w:rsid w:val="005C6378"/>
    <w:rsid w:val="005E2DF5"/>
    <w:rsid w:val="005F6F52"/>
    <w:rsid w:val="00611305"/>
    <w:rsid w:val="00611CD7"/>
    <w:rsid w:val="006144F6"/>
    <w:rsid w:val="00615633"/>
    <w:rsid w:val="00656999"/>
    <w:rsid w:val="00696846"/>
    <w:rsid w:val="006D7081"/>
    <w:rsid w:val="00700FA7"/>
    <w:rsid w:val="0070420A"/>
    <w:rsid w:val="00704A08"/>
    <w:rsid w:val="00706D09"/>
    <w:rsid w:val="007107DF"/>
    <w:rsid w:val="00727A56"/>
    <w:rsid w:val="00730683"/>
    <w:rsid w:val="00742BA1"/>
    <w:rsid w:val="0076099C"/>
    <w:rsid w:val="0077375D"/>
    <w:rsid w:val="00783D53"/>
    <w:rsid w:val="007905B6"/>
    <w:rsid w:val="007A5283"/>
    <w:rsid w:val="007A583C"/>
    <w:rsid w:val="007A781A"/>
    <w:rsid w:val="007B6F58"/>
    <w:rsid w:val="007C7CBC"/>
    <w:rsid w:val="008210E3"/>
    <w:rsid w:val="00845AD5"/>
    <w:rsid w:val="0085034C"/>
    <w:rsid w:val="008565C7"/>
    <w:rsid w:val="00863B21"/>
    <w:rsid w:val="008710BA"/>
    <w:rsid w:val="00885627"/>
    <w:rsid w:val="008B722C"/>
    <w:rsid w:val="008C598D"/>
    <w:rsid w:val="00942A40"/>
    <w:rsid w:val="009717A4"/>
    <w:rsid w:val="00972D0B"/>
    <w:rsid w:val="00981EB5"/>
    <w:rsid w:val="009947E9"/>
    <w:rsid w:val="009A6D15"/>
    <w:rsid w:val="009B1E05"/>
    <w:rsid w:val="009B62D5"/>
    <w:rsid w:val="009B6E3C"/>
    <w:rsid w:val="009C7D3A"/>
    <w:rsid w:val="009D7227"/>
    <w:rsid w:val="009F7BDA"/>
    <w:rsid w:val="00A03A54"/>
    <w:rsid w:val="00A33B2C"/>
    <w:rsid w:val="00A34AC6"/>
    <w:rsid w:val="00A403EF"/>
    <w:rsid w:val="00A55989"/>
    <w:rsid w:val="00A66A17"/>
    <w:rsid w:val="00A6753B"/>
    <w:rsid w:val="00A719CA"/>
    <w:rsid w:val="00A83308"/>
    <w:rsid w:val="00AB2D83"/>
    <w:rsid w:val="00AD342C"/>
    <w:rsid w:val="00AF50C5"/>
    <w:rsid w:val="00AF7E20"/>
    <w:rsid w:val="00B1419A"/>
    <w:rsid w:val="00B60F36"/>
    <w:rsid w:val="00B82323"/>
    <w:rsid w:val="00B908B4"/>
    <w:rsid w:val="00B9380C"/>
    <w:rsid w:val="00B9516F"/>
    <w:rsid w:val="00BA09BA"/>
    <w:rsid w:val="00BA0C0D"/>
    <w:rsid w:val="00BB0249"/>
    <w:rsid w:val="00BC18BC"/>
    <w:rsid w:val="00BC2F27"/>
    <w:rsid w:val="00BD1856"/>
    <w:rsid w:val="00BD6610"/>
    <w:rsid w:val="00BD678F"/>
    <w:rsid w:val="00BD759D"/>
    <w:rsid w:val="00BE7536"/>
    <w:rsid w:val="00BF27A3"/>
    <w:rsid w:val="00BF3938"/>
    <w:rsid w:val="00BF6EBC"/>
    <w:rsid w:val="00C3616F"/>
    <w:rsid w:val="00C4323C"/>
    <w:rsid w:val="00C43ECA"/>
    <w:rsid w:val="00C649E8"/>
    <w:rsid w:val="00C867B7"/>
    <w:rsid w:val="00C91798"/>
    <w:rsid w:val="00C95667"/>
    <w:rsid w:val="00CD4374"/>
    <w:rsid w:val="00CF5B91"/>
    <w:rsid w:val="00D22AA9"/>
    <w:rsid w:val="00D5155D"/>
    <w:rsid w:val="00D57D43"/>
    <w:rsid w:val="00D77B5E"/>
    <w:rsid w:val="00DA329D"/>
    <w:rsid w:val="00DC4A7E"/>
    <w:rsid w:val="00DD4B91"/>
    <w:rsid w:val="00E169DC"/>
    <w:rsid w:val="00E20DA9"/>
    <w:rsid w:val="00E50C54"/>
    <w:rsid w:val="00E56CF9"/>
    <w:rsid w:val="00E6697A"/>
    <w:rsid w:val="00E67193"/>
    <w:rsid w:val="00E76678"/>
    <w:rsid w:val="00E80486"/>
    <w:rsid w:val="00E872E9"/>
    <w:rsid w:val="00EA0916"/>
    <w:rsid w:val="00EA6960"/>
    <w:rsid w:val="00EA7422"/>
    <w:rsid w:val="00EB2373"/>
    <w:rsid w:val="00EE62A1"/>
    <w:rsid w:val="00EF792E"/>
    <w:rsid w:val="00F474C3"/>
    <w:rsid w:val="00F72521"/>
    <w:rsid w:val="00F9292C"/>
    <w:rsid w:val="00F953DB"/>
    <w:rsid w:val="00F95636"/>
    <w:rsid w:val="00F9743E"/>
    <w:rsid w:val="00FC1454"/>
    <w:rsid w:val="00FD1874"/>
    <w:rsid w:val="00FE372A"/>
    <w:rsid w:val="00FF6E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23CF1"/>
  <w15:docId w15:val="{572993F7-51DE-4457-AF98-90A3A9F90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79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03A5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972D0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72D0B"/>
    <w:rPr>
      <w:rFonts w:ascii="Tahoma" w:hAnsi="Tahoma" w:cs="Tahoma"/>
      <w:sz w:val="16"/>
      <w:szCs w:val="16"/>
    </w:rPr>
  </w:style>
  <w:style w:type="character" w:styleId="a6">
    <w:name w:val="Hyperlink"/>
    <w:basedOn w:val="a0"/>
    <w:uiPriority w:val="99"/>
    <w:unhideWhenUsed/>
    <w:rsid w:val="00CF5B91"/>
    <w:rPr>
      <w:color w:val="0000FF" w:themeColor="hyperlink"/>
      <w:u w:val="single"/>
    </w:rPr>
  </w:style>
  <w:style w:type="paragraph" w:styleId="3">
    <w:name w:val="Body Text Indent 3"/>
    <w:basedOn w:val="a"/>
    <w:link w:val="30"/>
    <w:semiHidden/>
    <w:unhideWhenUsed/>
    <w:rsid w:val="00730683"/>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semiHidden/>
    <w:rsid w:val="00730683"/>
    <w:rPr>
      <w:rFonts w:ascii="Times New Roman" w:eastAsia="Times New Roman" w:hAnsi="Times New Roman" w:cs="Times New Roman"/>
      <w:sz w:val="16"/>
      <w:szCs w:val="16"/>
    </w:rPr>
  </w:style>
  <w:style w:type="paragraph" w:styleId="a7">
    <w:name w:val="header"/>
    <w:basedOn w:val="a"/>
    <w:link w:val="a8"/>
    <w:uiPriority w:val="99"/>
    <w:unhideWhenUsed/>
    <w:rsid w:val="00F9292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9292C"/>
  </w:style>
  <w:style w:type="paragraph" w:styleId="a9">
    <w:name w:val="footer"/>
    <w:basedOn w:val="a"/>
    <w:link w:val="aa"/>
    <w:uiPriority w:val="99"/>
    <w:unhideWhenUsed/>
    <w:rsid w:val="00F9292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9292C"/>
  </w:style>
  <w:style w:type="paragraph" w:styleId="ab">
    <w:name w:val="List Paragraph"/>
    <w:basedOn w:val="a"/>
    <w:uiPriority w:val="34"/>
    <w:qFormat/>
    <w:rsid w:val="008C59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01255">
      <w:bodyDiv w:val="1"/>
      <w:marLeft w:val="0"/>
      <w:marRight w:val="0"/>
      <w:marTop w:val="0"/>
      <w:marBottom w:val="0"/>
      <w:divBdr>
        <w:top w:val="none" w:sz="0" w:space="0" w:color="auto"/>
        <w:left w:val="none" w:sz="0" w:space="0" w:color="auto"/>
        <w:bottom w:val="none" w:sz="0" w:space="0" w:color="auto"/>
        <w:right w:val="none" w:sz="0" w:space="0" w:color="auto"/>
      </w:divBdr>
    </w:div>
    <w:div w:id="58984982">
      <w:bodyDiv w:val="1"/>
      <w:marLeft w:val="0"/>
      <w:marRight w:val="0"/>
      <w:marTop w:val="0"/>
      <w:marBottom w:val="0"/>
      <w:divBdr>
        <w:top w:val="none" w:sz="0" w:space="0" w:color="auto"/>
        <w:left w:val="none" w:sz="0" w:space="0" w:color="auto"/>
        <w:bottom w:val="none" w:sz="0" w:space="0" w:color="auto"/>
        <w:right w:val="none" w:sz="0" w:space="0" w:color="auto"/>
      </w:divBdr>
    </w:div>
    <w:div w:id="60492345">
      <w:bodyDiv w:val="1"/>
      <w:marLeft w:val="0"/>
      <w:marRight w:val="0"/>
      <w:marTop w:val="0"/>
      <w:marBottom w:val="0"/>
      <w:divBdr>
        <w:top w:val="none" w:sz="0" w:space="0" w:color="auto"/>
        <w:left w:val="none" w:sz="0" w:space="0" w:color="auto"/>
        <w:bottom w:val="none" w:sz="0" w:space="0" w:color="auto"/>
        <w:right w:val="none" w:sz="0" w:space="0" w:color="auto"/>
      </w:divBdr>
    </w:div>
    <w:div w:id="176966976">
      <w:bodyDiv w:val="1"/>
      <w:marLeft w:val="0"/>
      <w:marRight w:val="0"/>
      <w:marTop w:val="0"/>
      <w:marBottom w:val="0"/>
      <w:divBdr>
        <w:top w:val="none" w:sz="0" w:space="0" w:color="auto"/>
        <w:left w:val="none" w:sz="0" w:space="0" w:color="auto"/>
        <w:bottom w:val="none" w:sz="0" w:space="0" w:color="auto"/>
        <w:right w:val="none" w:sz="0" w:space="0" w:color="auto"/>
      </w:divBdr>
    </w:div>
    <w:div w:id="218176201">
      <w:bodyDiv w:val="1"/>
      <w:marLeft w:val="0"/>
      <w:marRight w:val="0"/>
      <w:marTop w:val="0"/>
      <w:marBottom w:val="0"/>
      <w:divBdr>
        <w:top w:val="none" w:sz="0" w:space="0" w:color="auto"/>
        <w:left w:val="none" w:sz="0" w:space="0" w:color="auto"/>
        <w:bottom w:val="none" w:sz="0" w:space="0" w:color="auto"/>
        <w:right w:val="none" w:sz="0" w:space="0" w:color="auto"/>
      </w:divBdr>
    </w:div>
    <w:div w:id="286468053">
      <w:bodyDiv w:val="1"/>
      <w:marLeft w:val="0"/>
      <w:marRight w:val="0"/>
      <w:marTop w:val="0"/>
      <w:marBottom w:val="0"/>
      <w:divBdr>
        <w:top w:val="none" w:sz="0" w:space="0" w:color="auto"/>
        <w:left w:val="none" w:sz="0" w:space="0" w:color="auto"/>
        <w:bottom w:val="none" w:sz="0" w:space="0" w:color="auto"/>
        <w:right w:val="none" w:sz="0" w:space="0" w:color="auto"/>
      </w:divBdr>
    </w:div>
    <w:div w:id="458690086">
      <w:bodyDiv w:val="1"/>
      <w:marLeft w:val="0"/>
      <w:marRight w:val="0"/>
      <w:marTop w:val="0"/>
      <w:marBottom w:val="0"/>
      <w:divBdr>
        <w:top w:val="none" w:sz="0" w:space="0" w:color="auto"/>
        <w:left w:val="none" w:sz="0" w:space="0" w:color="auto"/>
        <w:bottom w:val="none" w:sz="0" w:space="0" w:color="auto"/>
        <w:right w:val="none" w:sz="0" w:space="0" w:color="auto"/>
      </w:divBdr>
    </w:div>
    <w:div w:id="483207051">
      <w:bodyDiv w:val="1"/>
      <w:marLeft w:val="0"/>
      <w:marRight w:val="0"/>
      <w:marTop w:val="0"/>
      <w:marBottom w:val="0"/>
      <w:divBdr>
        <w:top w:val="none" w:sz="0" w:space="0" w:color="auto"/>
        <w:left w:val="none" w:sz="0" w:space="0" w:color="auto"/>
        <w:bottom w:val="none" w:sz="0" w:space="0" w:color="auto"/>
        <w:right w:val="none" w:sz="0" w:space="0" w:color="auto"/>
      </w:divBdr>
      <w:divsChild>
        <w:div w:id="905919821">
          <w:marLeft w:val="0"/>
          <w:marRight w:val="0"/>
          <w:marTop w:val="192"/>
          <w:marBottom w:val="0"/>
          <w:divBdr>
            <w:top w:val="none" w:sz="0" w:space="0" w:color="auto"/>
            <w:left w:val="none" w:sz="0" w:space="0" w:color="auto"/>
            <w:bottom w:val="none" w:sz="0" w:space="0" w:color="auto"/>
            <w:right w:val="none" w:sz="0" w:space="0" w:color="auto"/>
          </w:divBdr>
        </w:div>
        <w:div w:id="1132555130">
          <w:marLeft w:val="0"/>
          <w:marRight w:val="0"/>
          <w:marTop w:val="192"/>
          <w:marBottom w:val="0"/>
          <w:divBdr>
            <w:top w:val="none" w:sz="0" w:space="0" w:color="auto"/>
            <w:left w:val="none" w:sz="0" w:space="0" w:color="auto"/>
            <w:bottom w:val="none" w:sz="0" w:space="0" w:color="auto"/>
            <w:right w:val="none" w:sz="0" w:space="0" w:color="auto"/>
          </w:divBdr>
        </w:div>
        <w:div w:id="1401978268">
          <w:marLeft w:val="0"/>
          <w:marRight w:val="0"/>
          <w:marTop w:val="192"/>
          <w:marBottom w:val="0"/>
          <w:divBdr>
            <w:top w:val="none" w:sz="0" w:space="0" w:color="auto"/>
            <w:left w:val="none" w:sz="0" w:space="0" w:color="auto"/>
            <w:bottom w:val="none" w:sz="0" w:space="0" w:color="auto"/>
            <w:right w:val="none" w:sz="0" w:space="0" w:color="auto"/>
          </w:divBdr>
        </w:div>
        <w:div w:id="100498918">
          <w:marLeft w:val="0"/>
          <w:marRight w:val="0"/>
          <w:marTop w:val="192"/>
          <w:marBottom w:val="0"/>
          <w:divBdr>
            <w:top w:val="none" w:sz="0" w:space="0" w:color="auto"/>
            <w:left w:val="none" w:sz="0" w:space="0" w:color="auto"/>
            <w:bottom w:val="none" w:sz="0" w:space="0" w:color="auto"/>
            <w:right w:val="none" w:sz="0" w:space="0" w:color="auto"/>
          </w:divBdr>
        </w:div>
      </w:divsChild>
    </w:div>
    <w:div w:id="683244978">
      <w:bodyDiv w:val="1"/>
      <w:marLeft w:val="0"/>
      <w:marRight w:val="0"/>
      <w:marTop w:val="0"/>
      <w:marBottom w:val="0"/>
      <w:divBdr>
        <w:top w:val="none" w:sz="0" w:space="0" w:color="auto"/>
        <w:left w:val="none" w:sz="0" w:space="0" w:color="auto"/>
        <w:bottom w:val="none" w:sz="0" w:space="0" w:color="auto"/>
        <w:right w:val="none" w:sz="0" w:space="0" w:color="auto"/>
      </w:divBdr>
    </w:div>
    <w:div w:id="714544023">
      <w:bodyDiv w:val="1"/>
      <w:marLeft w:val="0"/>
      <w:marRight w:val="0"/>
      <w:marTop w:val="0"/>
      <w:marBottom w:val="0"/>
      <w:divBdr>
        <w:top w:val="none" w:sz="0" w:space="0" w:color="auto"/>
        <w:left w:val="none" w:sz="0" w:space="0" w:color="auto"/>
        <w:bottom w:val="none" w:sz="0" w:space="0" w:color="auto"/>
        <w:right w:val="none" w:sz="0" w:space="0" w:color="auto"/>
      </w:divBdr>
    </w:div>
    <w:div w:id="839851974">
      <w:bodyDiv w:val="1"/>
      <w:marLeft w:val="0"/>
      <w:marRight w:val="0"/>
      <w:marTop w:val="0"/>
      <w:marBottom w:val="0"/>
      <w:divBdr>
        <w:top w:val="none" w:sz="0" w:space="0" w:color="auto"/>
        <w:left w:val="none" w:sz="0" w:space="0" w:color="auto"/>
        <w:bottom w:val="none" w:sz="0" w:space="0" w:color="auto"/>
        <w:right w:val="none" w:sz="0" w:space="0" w:color="auto"/>
      </w:divBdr>
    </w:div>
    <w:div w:id="973295278">
      <w:bodyDiv w:val="1"/>
      <w:marLeft w:val="0"/>
      <w:marRight w:val="0"/>
      <w:marTop w:val="0"/>
      <w:marBottom w:val="0"/>
      <w:divBdr>
        <w:top w:val="none" w:sz="0" w:space="0" w:color="auto"/>
        <w:left w:val="none" w:sz="0" w:space="0" w:color="auto"/>
        <w:bottom w:val="none" w:sz="0" w:space="0" w:color="auto"/>
        <w:right w:val="none" w:sz="0" w:space="0" w:color="auto"/>
      </w:divBdr>
    </w:div>
    <w:div w:id="1112240606">
      <w:bodyDiv w:val="1"/>
      <w:marLeft w:val="0"/>
      <w:marRight w:val="0"/>
      <w:marTop w:val="0"/>
      <w:marBottom w:val="0"/>
      <w:divBdr>
        <w:top w:val="none" w:sz="0" w:space="0" w:color="auto"/>
        <w:left w:val="none" w:sz="0" w:space="0" w:color="auto"/>
        <w:bottom w:val="none" w:sz="0" w:space="0" w:color="auto"/>
        <w:right w:val="none" w:sz="0" w:space="0" w:color="auto"/>
      </w:divBdr>
    </w:div>
    <w:div w:id="1135759615">
      <w:bodyDiv w:val="1"/>
      <w:marLeft w:val="0"/>
      <w:marRight w:val="0"/>
      <w:marTop w:val="0"/>
      <w:marBottom w:val="0"/>
      <w:divBdr>
        <w:top w:val="none" w:sz="0" w:space="0" w:color="auto"/>
        <w:left w:val="none" w:sz="0" w:space="0" w:color="auto"/>
        <w:bottom w:val="none" w:sz="0" w:space="0" w:color="auto"/>
        <w:right w:val="none" w:sz="0" w:space="0" w:color="auto"/>
      </w:divBdr>
    </w:div>
    <w:div w:id="1174765103">
      <w:bodyDiv w:val="1"/>
      <w:marLeft w:val="0"/>
      <w:marRight w:val="0"/>
      <w:marTop w:val="0"/>
      <w:marBottom w:val="0"/>
      <w:divBdr>
        <w:top w:val="none" w:sz="0" w:space="0" w:color="auto"/>
        <w:left w:val="none" w:sz="0" w:space="0" w:color="auto"/>
        <w:bottom w:val="none" w:sz="0" w:space="0" w:color="auto"/>
        <w:right w:val="none" w:sz="0" w:space="0" w:color="auto"/>
      </w:divBdr>
    </w:div>
    <w:div w:id="1191382145">
      <w:bodyDiv w:val="1"/>
      <w:marLeft w:val="0"/>
      <w:marRight w:val="0"/>
      <w:marTop w:val="0"/>
      <w:marBottom w:val="0"/>
      <w:divBdr>
        <w:top w:val="none" w:sz="0" w:space="0" w:color="auto"/>
        <w:left w:val="none" w:sz="0" w:space="0" w:color="auto"/>
        <w:bottom w:val="none" w:sz="0" w:space="0" w:color="auto"/>
        <w:right w:val="none" w:sz="0" w:space="0" w:color="auto"/>
      </w:divBdr>
    </w:div>
    <w:div w:id="1199313720">
      <w:bodyDiv w:val="1"/>
      <w:marLeft w:val="0"/>
      <w:marRight w:val="0"/>
      <w:marTop w:val="0"/>
      <w:marBottom w:val="0"/>
      <w:divBdr>
        <w:top w:val="none" w:sz="0" w:space="0" w:color="auto"/>
        <w:left w:val="none" w:sz="0" w:space="0" w:color="auto"/>
        <w:bottom w:val="none" w:sz="0" w:space="0" w:color="auto"/>
        <w:right w:val="none" w:sz="0" w:space="0" w:color="auto"/>
      </w:divBdr>
    </w:div>
    <w:div w:id="1243832411">
      <w:bodyDiv w:val="1"/>
      <w:marLeft w:val="0"/>
      <w:marRight w:val="0"/>
      <w:marTop w:val="0"/>
      <w:marBottom w:val="0"/>
      <w:divBdr>
        <w:top w:val="none" w:sz="0" w:space="0" w:color="auto"/>
        <w:left w:val="none" w:sz="0" w:space="0" w:color="auto"/>
        <w:bottom w:val="none" w:sz="0" w:space="0" w:color="auto"/>
        <w:right w:val="none" w:sz="0" w:space="0" w:color="auto"/>
      </w:divBdr>
    </w:div>
    <w:div w:id="1248543125">
      <w:bodyDiv w:val="1"/>
      <w:marLeft w:val="0"/>
      <w:marRight w:val="0"/>
      <w:marTop w:val="0"/>
      <w:marBottom w:val="0"/>
      <w:divBdr>
        <w:top w:val="none" w:sz="0" w:space="0" w:color="auto"/>
        <w:left w:val="none" w:sz="0" w:space="0" w:color="auto"/>
        <w:bottom w:val="none" w:sz="0" w:space="0" w:color="auto"/>
        <w:right w:val="none" w:sz="0" w:space="0" w:color="auto"/>
      </w:divBdr>
    </w:div>
    <w:div w:id="1300115060">
      <w:bodyDiv w:val="1"/>
      <w:marLeft w:val="0"/>
      <w:marRight w:val="0"/>
      <w:marTop w:val="0"/>
      <w:marBottom w:val="0"/>
      <w:divBdr>
        <w:top w:val="none" w:sz="0" w:space="0" w:color="auto"/>
        <w:left w:val="none" w:sz="0" w:space="0" w:color="auto"/>
        <w:bottom w:val="none" w:sz="0" w:space="0" w:color="auto"/>
        <w:right w:val="none" w:sz="0" w:space="0" w:color="auto"/>
      </w:divBdr>
    </w:div>
    <w:div w:id="1306280020">
      <w:bodyDiv w:val="1"/>
      <w:marLeft w:val="0"/>
      <w:marRight w:val="0"/>
      <w:marTop w:val="0"/>
      <w:marBottom w:val="0"/>
      <w:divBdr>
        <w:top w:val="none" w:sz="0" w:space="0" w:color="auto"/>
        <w:left w:val="none" w:sz="0" w:space="0" w:color="auto"/>
        <w:bottom w:val="none" w:sz="0" w:space="0" w:color="auto"/>
        <w:right w:val="none" w:sz="0" w:space="0" w:color="auto"/>
      </w:divBdr>
    </w:div>
    <w:div w:id="1331060726">
      <w:bodyDiv w:val="1"/>
      <w:marLeft w:val="0"/>
      <w:marRight w:val="0"/>
      <w:marTop w:val="0"/>
      <w:marBottom w:val="0"/>
      <w:divBdr>
        <w:top w:val="none" w:sz="0" w:space="0" w:color="auto"/>
        <w:left w:val="none" w:sz="0" w:space="0" w:color="auto"/>
        <w:bottom w:val="none" w:sz="0" w:space="0" w:color="auto"/>
        <w:right w:val="none" w:sz="0" w:space="0" w:color="auto"/>
      </w:divBdr>
    </w:div>
    <w:div w:id="1333679530">
      <w:bodyDiv w:val="1"/>
      <w:marLeft w:val="0"/>
      <w:marRight w:val="0"/>
      <w:marTop w:val="0"/>
      <w:marBottom w:val="0"/>
      <w:divBdr>
        <w:top w:val="none" w:sz="0" w:space="0" w:color="auto"/>
        <w:left w:val="none" w:sz="0" w:space="0" w:color="auto"/>
        <w:bottom w:val="none" w:sz="0" w:space="0" w:color="auto"/>
        <w:right w:val="none" w:sz="0" w:space="0" w:color="auto"/>
      </w:divBdr>
    </w:div>
    <w:div w:id="1346591082">
      <w:bodyDiv w:val="1"/>
      <w:marLeft w:val="0"/>
      <w:marRight w:val="0"/>
      <w:marTop w:val="0"/>
      <w:marBottom w:val="0"/>
      <w:divBdr>
        <w:top w:val="none" w:sz="0" w:space="0" w:color="auto"/>
        <w:left w:val="none" w:sz="0" w:space="0" w:color="auto"/>
        <w:bottom w:val="none" w:sz="0" w:space="0" w:color="auto"/>
        <w:right w:val="none" w:sz="0" w:space="0" w:color="auto"/>
      </w:divBdr>
    </w:div>
    <w:div w:id="1357652970">
      <w:bodyDiv w:val="1"/>
      <w:marLeft w:val="0"/>
      <w:marRight w:val="0"/>
      <w:marTop w:val="0"/>
      <w:marBottom w:val="0"/>
      <w:divBdr>
        <w:top w:val="none" w:sz="0" w:space="0" w:color="auto"/>
        <w:left w:val="none" w:sz="0" w:space="0" w:color="auto"/>
        <w:bottom w:val="none" w:sz="0" w:space="0" w:color="auto"/>
        <w:right w:val="none" w:sz="0" w:space="0" w:color="auto"/>
      </w:divBdr>
    </w:div>
    <w:div w:id="1374230520">
      <w:bodyDiv w:val="1"/>
      <w:marLeft w:val="0"/>
      <w:marRight w:val="0"/>
      <w:marTop w:val="0"/>
      <w:marBottom w:val="0"/>
      <w:divBdr>
        <w:top w:val="none" w:sz="0" w:space="0" w:color="auto"/>
        <w:left w:val="none" w:sz="0" w:space="0" w:color="auto"/>
        <w:bottom w:val="none" w:sz="0" w:space="0" w:color="auto"/>
        <w:right w:val="none" w:sz="0" w:space="0" w:color="auto"/>
      </w:divBdr>
    </w:div>
    <w:div w:id="1677002384">
      <w:bodyDiv w:val="1"/>
      <w:marLeft w:val="0"/>
      <w:marRight w:val="0"/>
      <w:marTop w:val="0"/>
      <w:marBottom w:val="0"/>
      <w:divBdr>
        <w:top w:val="none" w:sz="0" w:space="0" w:color="auto"/>
        <w:left w:val="none" w:sz="0" w:space="0" w:color="auto"/>
        <w:bottom w:val="none" w:sz="0" w:space="0" w:color="auto"/>
        <w:right w:val="none" w:sz="0" w:space="0" w:color="auto"/>
      </w:divBdr>
    </w:div>
    <w:div w:id="1904367854">
      <w:bodyDiv w:val="1"/>
      <w:marLeft w:val="0"/>
      <w:marRight w:val="0"/>
      <w:marTop w:val="0"/>
      <w:marBottom w:val="0"/>
      <w:divBdr>
        <w:top w:val="none" w:sz="0" w:space="0" w:color="auto"/>
        <w:left w:val="none" w:sz="0" w:space="0" w:color="auto"/>
        <w:bottom w:val="none" w:sz="0" w:space="0" w:color="auto"/>
        <w:right w:val="none" w:sz="0" w:space="0" w:color="auto"/>
      </w:divBdr>
    </w:div>
    <w:div w:id="1912083205">
      <w:bodyDiv w:val="1"/>
      <w:marLeft w:val="0"/>
      <w:marRight w:val="0"/>
      <w:marTop w:val="0"/>
      <w:marBottom w:val="0"/>
      <w:divBdr>
        <w:top w:val="none" w:sz="0" w:space="0" w:color="auto"/>
        <w:left w:val="none" w:sz="0" w:space="0" w:color="auto"/>
        <w:bottom w:val="none" w:sz="0" w:space="0" w:color="auto"/>
        <w:right w:val="none" w:sz="0" w:space="0" w:color="auto"/>
      </w:divBdr>
    </w:div>
    <w:div w:id="1917352981">
      <w:bodyDiv w:val="1"/>
      <w:marLeft w:val="0"/>
      <w:marRight w:val="0"/>
      <w:marTop w:val="0"/>
      <w:marBottom w:val="0"/>
      <w:divBdr>
        <w:top w:val="none" w:sz="0" w:space="0" w:color="auto"/>
        <w:left w:val="none" w:sz="0" w:space="0" w:color="auto"/>
        <w:bottom w:val="none" w:sz="0" w:space="0" w:color="auto"/>
        <w:right w:val="none" w:sz="0" w:space="0" w:color="auto"/>
      </w:divBdr>
    </w:div>
    <w:div w:id="2058624827">
      <w:bodyDiv w:val="1"/>
      <w:marLeft w:val="0"/>
      <w:marRight w:val="0"/>
      <w:marTop w:val="0"/>
      <w:marBottom w:val="0"/>
      <w:divBdr>
        <w:top w:val="none" w:sz="0" w:space="0" w:color="auto"/>
        <w:left w:val="none" w:sz="0" w:space="0" w:color="auto"/>
        <w:bottom w:val="none" w:sz="0" w:space="0" w:color="auto"/>
        <w:right w:val="none" w:sz="0" w:space="0" w:color="auto"/>
      </w:divBdr>
    </w:div>
    <w:div w:id="213270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447</Words>
  <Characters>2552</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Айрапетян Артем Амбарцумович</cp:lastModifiedBy>
  <cp:revision>2</cp:revision>
  <cp:lastPrinted>2023-08-10T04:53:00Z</cp:lastPrinted>
  <dcterms:created xsi:type="dcterms:W3CDTF">2024-06-25T21:48:00Z</dcterms:created>
  <dcterms:modified xsi:type="dcterms:W3CDTF">2024-06-25T21:48:00Z</dcterms:modified>
</cp:coreProperties>
</file>