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FF339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FF3393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Обновлен сервис «Уплата налогов и пошлин»</w:t>
      </w:r>
    </w:p>
    <w:p w:rsidR="00FF3393" w:rsidRPr="00673522" w:rsidRDefault="00FF339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FF3393" w:rsidRPr="00FF3393" w:rsidRDefault="00FF3393" w:rsidP="00FF3393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ФНС России усовершенствовала сервис </w:t>
      </w:r>
      <w:r w:rsidRPr="00C75B4E">
        <w:rPr>
          <w:rFonts w:ascii="Trebuchet MS" w:eastAsiaTheme="minorHAnsi" w:hAnsi="Trebuchet MS" w:cstheme="minorBidi"/>
          <w:b/>
          <w:bCs/>
          <w:iCs/>
          <w:color w:val="0070C0"/>
          <w:szCs w:val="28"/>
          <w:lang w:eastAsia="en-US"/>
        </w:rPr>
        <w:t>«Уплата налогов и пошлин»</w:t>
      </w:r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. Теперь типы налогов и сборов в нем сгруппированы под конкретные категории налогоплательщиков. </w:t>
      </w:r>
    </w:p>
    <w:p w:rsidR="00FF3393" w:rsidRPr="00FF3393" w:rsidRDefault="00FF3393" w:rsidP="00FF3393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Так, сервис содержит отдельные разделы для физических лиц, индивидуальных предпринимателей и юридических лиц. Они могут сформировать расчетный документ, </w:t>
      </w:r>
      <w:proofErr w:type="gramStart"/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>оплатить н</w:t>
      </w:r>
      <w:bookmarkStart w:id="0" w:name="_GoBack"/>
      <w:bookmarkEnd w:id="0"/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>алоги за себя</w:t>
      </w:r>
      <w:proofErr w:type="gramEnd"/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 или третье лицо, государственную пошлину и др. </w:t>
      </w:r>
    </w:p>
    <w:p w:rsidR="00FF3393" w:rsidRPr="00FF3393" w:rsidRDefault="00FF3393" w:rsidP="00FF3393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Кроме того, все категории налогоплательщиков теперь могут уплатить </w:t>
      </w:r>
      <w:proofErr w:type="gramStart"/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>налоги</w:t>
      </w:r>
      <w:proofErr w:type="gramEnd"/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 картой иностранного банка, находясь за пределами Российской Федерации. Это можно сделать в разделе </w:t>
      </w:r>
      <w:r w:rsidRPr="00C75B4E">
        <w:rPr>
          <w:rFonts w:ascii="Trebuchet MS" w:eastAsiaTheme="minorHAnsi" w:hAnsi="Trebuchet MS" w:cstheme="minorBidi"/>
          <w:b/>
          <w:bCs/>
          <w:iCs/>
          <w:color w:val="0070C0"/>
          <w:szCs w:val="28"/>
          <w:lang w:eastAsia="en-US"/>
        </w:rPr>
        <w:t>«Уплата налогов картой иностранного банка»</w:t>
      </w:r>
      <w:r w:rsidRPr="00C75B4E">
        <w:rPr>
          <w:rFonts w:ascii="Trebuchet MS" w:eastAsiaTheme="minorHAnsi" w:hAnsi="Trebuchet MS" w:cstheme="minorBidi"/>
          <w:bCs/>
          <w:iCs/>
          <w:color w:val="0070C0"/>
          <w:szCs w:val="28"/>
          <w:lang w:eastAsia="en-US"/>
        </w:rPr>
        <w:t xml:space="preserve">. </w:t>
      </w:r>
    </w:p>
    <w:p w:rsidR="0072519F" w:rsidRPr="00FF3393" w:rsidRDefault="00FF3393" w:rsidP="00FF3393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Cs w:val="28"/>
          <w:lang w:eastAsia="en-US"/>
        </w:rPr>
      </w:pPr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С начала года возможностями сервиса воспользовались более 5 </w:t>
      </w:r>
      <w:proofErr w:type="gramStart"/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>млн</w:t>
      </w:r>
      <w:proofErr w:type="gramEnd"/>
      <w:r w:rsidRPr="00FF3393">
        <w:rPr>
          <w:rFonts w:ascii="Trebuchet MS" w:eastAsiaTheme="minorHAnsi" w:hAnsi="Trebuchet MS" w:cstheme="minorBidi"/>
          <w:bCs/>
          <w:iCs/>
          <w:szCs w:val="28"/>
          <w:lang w:eastAsia="en-US"/>
        </w:rPr>
        <w:t xml:space="preserve"> граждан. Его обновленная версия поможет плательщикам быстро и правильно заполнять расчетные документы и своевременно исполнять обязанность по уплате налогов.</w:t>
      </w:r>
    </w:p>
    <w:sectPr w:rsidR="0072519F" w:rsidRPr="00FF3393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AF" w:rsidRDefault="002478AF" w:rsidP="00C67182">
      <w:r>
        <w:separator/>
      </w:r>
    </w:p>
  </w:endnote>
  <w:endnote w:type="continuationSeparator" w:id="0">
    <w:p w:rsidR="002478AF" w:rsidRDefault="002478AF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AF" w:rsidRDefault="002478AF" w:rsidP="00C67182">
      <w:r>
        <w:separator/>
      </w:r>
    </w:p>
  </w:footnote>
  <w:footnote w:type="continuationSeparator" w:id="0">
    <w:p w:rsidR="002478AF" w:rsidRDefault="002478AF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3386"/>
    <w:rsid w:val="001B111D"/>
    <w:rsid w:val="001C7587"/>
    <w:rsid w:val="001D04C3"/>
    <w:rsid w:val="001E2A66"/>
    <w:rsid w:val="001F12D3"/>
    <w:rsid w:val="00224050"/>
    <w:rsid w:val="002270A9"/>
    <w:rsid w:val="00243FE8"/>
    <w:rsid w:val="002478AF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B5920"/>
    <w:rsid w:val="003C3715"/>
    <w:rsid w:val="003D06EB"/>
    <w:rsid w:val="003D7592"/>
    <w:rsid w:val="003E277E"/>
    <w:rsid w:val="003E5A8B"/>
    <w:rsid w:val="003F1EF4"/>
    <w:rsid w:val="003F3BFF"/>
    <w:rsid w:val="0040700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313D5"/>
    <w:rsid w:val="00650218"/>
    <w:rsid w:val="00673522"/>
    <w:rsid w:val="006A2F4C"/>
    <w:rsid w:val="006A7695"/>
    <w:rsid w:val="006C2AD8"/>
    <w:rsid w:val="006D58AA"/>
    <w:rsid w:val="006E2085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45581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456E0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71E8B"/>
    <w:rsid w:val="00B771CA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3A16"/>
    <w:rsid w:val="00C35C61"/>
    <w:rsid w:val="00C473C2"/>
    <w:rsid w:val="00C521AC"/>
    <w:rsid w:val="00C55E3A"/>
    <w:rsid w:val="00C62FA6"/>
    <w:rsid w:val="00C67182"/>
    <w:rsid w:val="00C7012D"/>
    <w:rsid w:val="00C75B4E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3393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3</cp:revision>
  <cp:lastPrinted>2019-12-11T06:58:00Z</cp:lastPrinted>
  <dcterms:created xsi:type="dcterms:W3CDTF">2020-09-28T12:57:00Z</dcterms:created>
  <dcterms:modified xsi:type="dcterms:W3CDTF">2020-09-28T13:04:00Z</dcterms:modified>
</cp:coreProperties>
</file>